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Әтнә 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 утырышы</w:t>
      </w: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sz w:val="28"/>
          <w:szCs w:val="28"/>
          <w:lang w:val="tt-RU"/>
        </w:rPr>
        <w:t>ЕРКЕТМӘСЕ.</w:t>
      </w:r>
    </w:p>
    <w:p w:rsidR="00C378D5" w:rsidRDefault="00C378D5" w:rsidP="00C37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№____                                                                                 “___”________20__ел</w:t>
      </w:r>
    </w:p>
    <w:p w:rsidR="00C378D5" w:rsidRDefault="00C378D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812FF5" w:rsidP="007474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378D5" w:rsidRDefault="0049115C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Олы Әтнә авылы 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Үткәрү урыны: Актлар залы</w:t>
      </w:r>
    </w:p>
    <w:p w:rsidR="00DD2BD5" w:rsidRDefault="00DD2B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рәисе: 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Каюмов Айрат Фәнил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улы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омитеты җитәкчесе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0"/>
        <w:gridCol w:w="7065"/>
      </w:tblGrid>
      <w:tr w:rsidR="00244FF9" w:rsidRPr="003461E5" w:rsidTr="00244FF9">
        <w:tc>
          <w:tcPr>
            <w:tcW w:w="3000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65" w:type="dxa"/>
          </w:tcPr>
          <w:p w:rsidR="00244FF9" w:rsidRPr="00244FF9" w:rsidRDefault="00244FF9" w:rsidP="007474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44FF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244FF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244FF9">
        <w:rPr>
          <w:rFonts w:ascii="Times New Roman" w:hAnsi="Times New Roman" w:cs="Times New Roman"/>
          <w:sz w:val="28"/>
          <w:szCs w:val="28"/>
          <w:lang w:val="tt-RU"/>
        </w:rPr>
        <w:t>әисе урынбасары: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әү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тдинова 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ө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лнара Реваль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МКУ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әдәният бүлеге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</w:t>
      </w:r>
    </w:p>
    <w:p w:rsidR="00244FF9" w:rsidRPr="00244FF9" w:rsidRDefault="00244FF9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3461E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96523">
        <w:rPr>
          <w:rFonts w:ascii="Times New Roman" w:hAnsi="Times New Roman" w:cs="Times New Roman"/>
          <w:sz w:val="28"/>
          <w:szCs w:val="28"/>
          <w:lang w:val="tt-RU"/>
        </w:rPr>
        <w:t>Комиссия</w:t>
      </w:r>
      <w:r w:rsidR="00812FF5">
        <w:rPr>
          <w:rFonts w:ascii="Times New Roman" w:hAnsi="Times New Roman" w:cs="Times New Roman"/>
          <w:sz w:val="28"/>
          <w:szCs w:val="28"/>
          <w:lang w:val="tt-RU"/>
        </w:rPr>
        <w:t xml:space="preserve"> сәркатибе: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Pr="00244FF9" w:rsidRDefault="00A54B0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Галимҗанова Рания Фоат</w:t>
      </w:r>
      <w:r w:rsidR="00244FF9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 w:rsid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методисты</w:t>
      </w:r>
    </w:p>
    <w:p w:rsidR="00812FF5" w:rsidRDefault="00812FF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812FF5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Комиссия әг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4FF9">
        <w:rPr>
          <w:rFonts w:ascii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244FF9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812FF5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Аскарова Алсу Камил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</w:t>
      </w:r>
      <w:r w:rsidR="008C70F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Әтнә үзәкләштерелгән китапханәләр системасы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бюджет учреждениесе директоры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244FF9" w:rsidRDefault="00244FF9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Ленар</w:t>
      </w:r>
      <w:proofErr w:type="spellEnd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әлгать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Гыйзз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това Айсылу Рафиз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МКУ Әтнә районы Башкарма комитетының мәгариф бүлеге башлыгы урынбасары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>Мөхәммәтҗанова Гөлнар Равил кызы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ТАТМЕДИА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АҖ филиалы 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Әтнә таңы</w:t>
      </w:r>
      <w:r w:rsidR="008C70FB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1B537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газетасы  редакциясе директоры-баш мөхәррире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Гыймадиев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Фердинант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Илдус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Әтнә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Финанс-бюджет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0B51">
        <w:rPr>
          <w:rFonts w:ascii="Times New Roman" w:eastAsia="Times New Roman" w:hAnsi="Times New Roman" w:cs="Times New Roman"/>
          <w:sz w:val="28"/>
          <w:szCs w:val="28"/>
        </w:rPr>
        <w:t>палатасы</w:t>
      </w:r>
      <w:proofErr w:type="spellEnd"/>
      <w:r w:rsidRPr="00BA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0B5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0B51">
        <w:rPr>
          <w:rFonts w:ascii="Times New Roman" w:eastAsia="Times New Roman" w:hAnsi="Times New Roman" w:cs="Times New Roman"/>
          <w:sz w:val="28"/>
          <w:szCs w:val="28"/>
        </w:rPr>
        <w:t>әисе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C4751" w:rsidRDefault="001C4751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Галиева Гөлфия Фирдәвес кызы  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74741A"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“Күңгәр урта гомуми белем бирү мәктәбенең” татар теле укытучысы</w:t>
      </w:r>
      <w:r w:rsid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Бәширова Резедә Роберт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“Олы Әтнә урта мәктәбенең” инглиз теле укытучысы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74741A" w:rsidRPr="001C4751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Г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>лиева Райл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74741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Муллаян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кызы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-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Әтнә районы Башкарма комитетының ЯЭСһәмТ бүлегенең әйдәп баручы белгече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1B5377" w:rsidRPr="0074741A" w:rsidRDefault="001B5377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12FF5" w:rsidRPr="00E96523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Катнашучылар:</w:t>
      </w:r>
      <w:r w:rsidR="00E96523" w:rsidRPr="00E965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“Олы </w:t>
      </w:r>
      <w:r w:rsidR="00A54B0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урта гомум белем бирү мәктәбе” </w:t>
      </w:r>
      <w:r w:rsidR="00A54B0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муниципаль бюджет 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гомуми белем бирү </w:t>
      </w:r>
      <w:r w:rsidR="00A54B0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учреждениесе 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>директоры Рәхимҗанова</w:t>
      </w:r>
      <w:r w:rsidR="00A54B0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өлүсә Илдар </w:t>
      </w:r>
      <w:r w:rsidR="00A54B03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кызы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C378D5" w:rsidRPr="006C5963" w:rsidRDefault="00C378D5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F4856" w:rsidRDefault="000F4856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Көн тәртибе:</w:t>
      </w:r>
    </w:p>
    <w:p w:rsidR="000F4856" w:rsidRDefault="00730C0B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>ль район</w:t>
      </w:r>
      <w:r>
        <w:rPr>
          <w:rFonts w:ascii="Times New Roman" w:hAnsi="Times New Roman" w:cs="Times New Roman"/>
          <w:sz w:val="28"/>
          <w:szCs w:val="28"/>
          <w:lang w:val="tt-RU"/>
        </w:rPr>
        <w:t>нарында 1992 елның 8 июлендәге 1560-</w:t>
      </w:r>
      <w:r w:rsidRPr="00FF3263">
        <w:rPr>
          <w:rFonts w:ascii="Times New Roman" w:hAnsi="Times New Roman" w:cs="Times New Roman"/>
          <w:sz w:val="28"/>
          <w:szCs w:val="28"/>
          <w:lang w:val="tt-RU"/>
        </w:rPr>
        <w:t xml:space="preserve">XII номерлы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дәүләт телләре һәм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нда башка телләр турында” </w:t>
      </w:r>
      <w:r w:rsidRPr="00812FF5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Законы нигезендә  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</w:t>
      </w:r>
      <w:r w:rsidR="00E96523">
        <w:rPr>
          <w:rFonts w:ascii="Times New Roman" w:hAnsi="Times New Roman" w:cs="Times New Roman"/>
          <w:sz w:val="28"/>
          <w:szCs w:val="28"/>
          <w:lang w:val="tt-RU"/>
        </w:rPr>
        <w:t xml:space="preserve"> мә</w:t>
      </w:r>
      <w:r w:rsidR="00055415">
        <w:rPr>
          <w:rFonts w:ascii="Times New Roman" w:hAnsi="Times New Roman" w:cs="Times New Roman"/>
          <w:sz w:val="28"/>
          <w:szCs w:val="28"/>
          <w:lang w:val="tt-RU"/>
        </w:rPr>
        <w:t>гариф</w:t>
      </w:r>
      <w:r w:rsidR="000F4856">
        <w:rPr>
          <w:rFonts w:ascii="Times New Roman" w:hAnsi="Times New Roman" w:cs="Times New Roman"/>
          <w:sz w:val="28"/>
          <w:szCs w:val="28"/>
          <w:lang w:val="tt-RU"/>
        </w:rPr>
        <w:t xml:space="preserve"> оешмаларында тел сәясәтен гамәлгә ашырылуын,</w:t>
      </w:r>
      <w:r w:rsidR="00055415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бакчалары, мәктәпләр, өстәмә белем бирү оешмаларында татар телендә белем һәм тәрбия бирүне тикшерү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55415" w:rsidRDefault="00055415" w:rsidP="00747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Мәгариф оешмаларында татар телендә белем һәм тәрбия бирүче кадрлар белән тәэмин ителешен тикшерү.</w:t>
      </w:r>
    </w:p>
    <w:p w:rsidR="00FF3263" w:rsidRDefault="00FF3263" w:rsidP="007474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2FF5" w:rsidRDefault="00FF3263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F3263">
        <w:rPr>
          <w:rFonts w:ascii="Times New Roman" w:hAnsi="Times New Roman" w:cs="Times New Roman"/>
          <w:sz w:val="28"/>
          <w:szCs w:val="28"/>
          <w:lang w:val="tt-RU"/>
        </w:rPr>
        <w:t>Чыгыш яса</w:t>
      </w:r>
      <w:r w:rsidR="00730C0B">
        <w:rPr>
          <w:rFonts w:ascii="Times New Roman" w:hAnsi="Times New Roman" w:cs="Times New Roman"/>
          <w:sz w:val="28"/>
          <w:szCs w:val="28"/>
          <w:lang w:val="tt-RU"/>
        </w:rPr>
        <w:t>учы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1072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16A0A" w:rsidRDefault="00616A0A" w:rsidP="0074741A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P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районы Башкарма комитетының 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“М</w:t>
      </w:r>
      <w:r w:rsidRPr="00A54B03">
        <w:rPr>
          <w:rFonts w:ascii="Times New Roman" w:eastAsia="Times New Roman" w:hAnsi="Times New Roman" w:cs="Times New Roman"/>
          <w:sz w:val="28"/>
          <w:szCs w:val="28"/>
          <w:lang w:val="tt-RU"/>
        </w:rPr>
        <w:t>әгариф бүлеге</w:t>
      </w:r>
      <w:r w:rsidRPr="00BA0B51">
        <w:rPr>
          <w:rFonts w:ascii="Times New Roman" w:eastAsia="Times New Roman" w:hAnsi="Times New Roman" w:cs="Times New Roman"/>
          <w:sz w:val="28"/>
          <w:szCs w:val="28"/>
          <w:lang w:val="tt-RU"/>
        </w:rPr>
        <w:t>”</w:t>
      </w:r>
      <w:r w:rsidRP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башлыгы Гарипов Ленар Тәлгать улы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16A0A" w:rsidRDefault="00616A0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Гарипов Л.Т. Әтнә районында  мәгариф оешмаларында тел сәясәтен гамәлгә ашырылуы турында, балалар бакчалары, мәктәпләр, өстәмә белем бирү оешмаларында татар телендә белем һәм тәрбия бирү, киләчәктә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Олы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урта гомум белем бирү мәктәбе</w:t>
      </w:r>
      <w:r>
        <w:rPr>
          <w:rFonts w:ascii="Times New Roman" w:hAnsi="Times New Roman" w:cs="Times New Roman"/>
          <w:sz w:val="28"/>
          <w:szCs w:val="28"/>
          <w:lang w:val="tt-RU"/>
        </w:rPr>
        <w:t>ндә татар класслары ачу кирәклеге турында чыгыш ясады.</w:t>
      </w:r>
    </w:p>
    <w:p w:rsidR="00616A0A" w:rsidRPr="00616A0A" w:rsidRDefault="00616A0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188B" w:rsidRDefault="00616A0A" w:rsidP="0049188B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2.</w:t>
      </w:r>
      <w:r w:rsidR="0005541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“Олы </w:t>
      </w:r>
      <w:r w:rsidR="0049188B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 w:rsidR="0005541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урта гомум белем бирү мәктәбе” </w:t>
      </w:r>
      <w:r w:rsidR="00055415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муниципаль бюджет </w:t>
      </w:r>
      <w:r w:rsidR="0005541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гомуми белем бирү </w:t>
      </w:r>
      <w:r w:rsidR="00055415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учреждениесе </w:t>
      </w:r>
      <w:r w:rsidR="00055415">
        <w:rPr>
          <w:rFonts w:ascii="Times New Roman" w:eastAsia="Times New Roman" w:hAnsi="Times New Roman" w:cs="Times New Roman"/>
          <w:sz w:val="28"/>
          <w:szCs w:val="28"/>
          <w:lang w:val="tt-RU"/>
        </w:rPr>
        <w:t>директоры Рәхимҗанова</w:t>
      </w:r>
      <w:r w:rsidR="0049188B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өлүсә Илдар</w:t>
      </w:r>
      <w:r w:rsidR="00A54B0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49188B"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>кызы</w:t>
      </w:r>
      <w:r w:rsidR="0049188B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FF3263" w:rsidRDefault="00616A0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Рәхимҗанова Г.И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Олы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урта гомум белем бирү мәктәбендә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телендә белем һәм тәрбия бирүче кадрлар белән тәэмин ителеше</w:t>
      </w:r>
      <w:r w:rsidR="004918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3263">
        <w:rPr>
          <w:rFonts w:ascii="Times New Roman" w:hAnsi="Times New Roman" w:cs="Times New Roman"/>
          <w:sz w:val="28"/>
          <w:szCs w:val="28"/>
          <w:lang w:val="tt-RU"/>
        </w:rPr>
        <w:t>турында чыгыш ясады.</w:t>
      </w:r>
    </w:p>
    <w:p w:rsidR="00107224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3263" w:rsidRDefault="00107224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Утырышның карары:</w:t>
      </w:r>
    </w:p>
    <w:p w:rsidR="00107224" w:rsidRPr="00107224" w:rsidRDefault="00107224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7224">
        <w:rPr>
          <w:rFonts w:ascii="Times New Roman" w:hAnsi="Times New Roman" w:cs="Times New Roman"/>
          <w:sz w:val="28"/>
          <w:szCs w:val="28"/>
          <w:lang w:val="tt-RU"/>
        </w:rPr>
        <w:t>Чыгыш ясаучы</w:t>
      </w:r>
      <w:r w:rsidR="00616A0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107224">
        <w:rPr>
          <w:rFonts w:ascii="Times New Roman" w:hAnsi="Times New Roman" w:cs="Times New Roman"/>
          <w:sz w:val="28"/>
          <w:szCs w:val="28"/>
          <w:lang w:val="tt-RU"/>
        </w:rPr>
        <w:t>ның мәгълүматын игътибарга алырга.</w:t>
      </w:r>
    </w:p>
    <w:p w:rsidR="00107224" w:rsidRDefault="0049188B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Әтнә районында  мә</w:t>
      </w:r>
      <w:r w:rsidR="00616A0A">
        <w:rPr>
          <w:rFonts w:ascii="Times New Roman" w:hAnsi="Times New Roman" w:cs="Times New Roman"/>
          <w:sz w:val="28"/>
          <w:szCs w:val="28"/>
          <w:lang w:val="tt-RU"/>
        </w:rPr>
        <w:t>гариф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оешмаларында тел сәясәтен гамәлгә ашырылуы, халыкка хезмәт күрсәтүне ике телдә оештырылуын 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>уңай бәяләргә</w:t>
      </w:r>
      <w:r w:rsidR="0049115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16A0A" w:rsidRDefault="00616A0A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Әтнә районында мәгариф оешмаларында татар телендә белем һәм тәрбия бирүне дәвам итәргә, киләчәктә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Олы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урта гомум белем бирү мәктәбе</w:t>
      </w:r>
      <w:r>
        <w:rPr>
          <w:rFonts w:ascii="Times New Roman" w:hAnsi="Times New Roman" w:cs="Times New Roman"/>
          <w:sz w:val="28"/>
          <w:szCs w:val="28"/>
          <w:lang w:val="tt-RU"/>
        </w:rPr>
        <w:t>ндә татар класслары ачарга.</w:t>
      </w:r>
    </w:p>
    <w:p w:rsidR="006C5963" w:rsidRDefault="00616A0A" w:rsidP="00747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Олы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Әтнә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урта гомум белем бирү мәктәбендә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 телендә белем һәм тәрбия бирүче кадрлар белән тәэмин ителешне уңай бәяләргә</w:t>
      </w:r>
      <w:r w:rsidR="006C596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74741A">
        <w:rPr>
          <w:rFonts w:ascii="Times New Roman" w:hAnsi="Times New Roman" w:cs="Times New Roman"/>
          <w:sz w:val="28"/>
          <w:szCs w:val="28"/>
          <w:lang w:val="tt-RU"/>
        </w:rPr>
        <w:t xml:space="preserve">ль районы Татар телен саклау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һәм үстерү мәсьәләләре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комиссиясе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рәисе:                                                                    А.Ф. </w:t>
      </w:r>
      <w:r w:rsidRPr="00244FF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Каюмов </w:t>
      </w:r>
    </w:p>
    <w:p w:rsidR="0074741A" w:rsidRDefault="0074741A" w:rsidP="00747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Әтнә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муниципа</w:t>
      </w:r>
      <w:r w:rsidRPr="00812FF5">
        <w:rPr>
          <w:rFonts w:ascii="Times New Roman" w:hAnsi="Times New Roman" w:cs="Times New Roman"/>
          <w:sz w:val="28"/>
          <w:szCs w:val="28"/>
        </w:rPr>
        <w:t xml:space="preserve">ль районы Татар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телен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F5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81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2FF5">
        <w:rPr>
          <w:rFonts w:ascii="Times New Roman" w:hAnsi="Times New Roman" w:cs="Times New Roman"/>
          <w:sz w:val="28"/>
          <w:szCs w:val="28"/>
          <w:lang w:val="tt-RU"/>
        </w:rPr>
        <w:t>һәм үстерү мәсьәләләре комиссиясе</w:t>
      </w:r>
    </w:p>
    <w:p w:rsidR="0074741A" w:rsidRPr="0074741A" w:rsidRDefault="0074741A" w:rsidP="0074741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сәркатибе:                                                   </w:t>
      </w:r>
      <w:r w:rsidR="00A54B0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Р.Ф.Галимҗанова</w:t>
      </w:r>
    </w:p>
    <w:p w:rsidR="006E18CA" w:rsidRPr="0074741A" w:rsidRDefault="006E1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E18CA" w:rsidRPr="0074741A" w:rsidSect="00616A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F69"/>
    <w:multiLevelType w:val="hybridMultilevel"/>
    <w:tmpl w:val="0CF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3F6"/>
    <w:multiLevelType w:val="hybridMultilevel"/>
    <w:tmpl w:val="F55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5"/>
    <w:rsid w:val="00055415"/>
    <w:rsid w:val="000C4DA3"/>
    <w:rsid w:val="000E7D11"/>
    <w:rsid w:val="000F4856"/>
    <w:rsid w:val="00107224"/>
    <w:rsid w:val="001562CD"/>
    <w:rsid w:val="001B5377"/>
    <w:rsid w:val="001C4751"/>
    <w:rsid w:val="001D46BD"/>
    <w:rsid w:val="00215AF6"/>
    <w:rsid w:val="00244FF9"/>
    <w:rsid w:val="003461E5"/>
    <w:rsid w:val="00472F08"/>
    <w:rsid w:val="0049115C"/>
    <w:rsid w:val="0049188B"/>
    <w:rsid w:val="00616A0A"/>
    <w:rsid w:val="006933FC"/>
    <w:rsid w:val="006C5963"/>
    <w:rsid w:val="006E18CA"/>
    <w:rsid w:val="00705935"/>
    <w:rsid w:val="00730C0B"/>
    <w:rsid w:val="0074741A"/>
    <w:rsid w:val="00812FF5"/>
    <w:rsid w:val="008C70FB"/>
    <w:rsid w:val="00933999"/>
    <w:rsid w:val="009F57CB"/>
    <w:rsid w:val="00A54B03"/>
    <w:rsid w:val="00BB7103"/>
    <w:rsid w:val="00C378D5"/>
    <w:rsid w:val="00D77476"/>
    <w:rsid w:val="00DD2BD5"/>
    <w:rsid w:val="00DF5C64"/>
    <w:rsid w:val="00E27630"/>
    <w:rsid w:val="00E87DA8"/>
    <w:rsid w:val="00E96523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6"/>
    <w:pPr>
      <w:ind w:left="720"/>
      <w:contextualSpacing/>
    </w:pPr>
  </w:style>
  <w:style w:type="table" w:styleId="a4">
    <w:name w:val="Table Grid"/>
    <w:basedOn w:val="a1"/>
    <w:uiPriority w:val="59"/>
    <w:rsid w:val="00244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BDE8-CD8C-47F6-AEA6-2F03F7A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2021-05-21T09:57:00Z</cp:lastPrinted>
  <dcterms:created xsi:type="dcterms:W3CDTF">2021-05-21T07:15:00Z</dcterms:created>
  <dcterms:modified xsi:type="dcterms:W3CDTF">2021-05-21T10:37:00Z</dcterms:modified>
</cp:coreProperties>
</file>