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5E" w:rsidRPr="0004015E" w:rsidRDefault="0004015E" w:rsidP="00040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5E">
        <w:rPr>
          <w:rFonts w:ascii="Times New Roman" w:hAnsi="Times New Roman" w:cs="Times New Roman"/>
          <w:b/>
          <w:sz w:val="28"/>
          <w:szCs w:val="28"/>
        </w:rPr>
        <w:t>В ООО «Шахтер» ежедневно производится около 24,5 тонны молока</w:t>
      </w:r>
    </w:p>
    <w:p w:rsidR="0004015E" w:rsidRDefault="0004015E" w:rsidP="000401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4015E">
        <w:rPr>
          <w:rFonts w:ascii="Times New Roman" w:hAnsi="Times New Roman" w:cs="Times New Roman"/>
          <w:sz w:val="24"/>
          <w:szCs w:val="28"/>
        </w:rPr>
        <w:t>20.08.2016</w:t>
      </w:r>
    </w:p>
    <w:p w:rsidR="0004015E" w:rsidRPr="0004015E" w:rsidRDefault="0004015E" w:rsidP="0004015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4015E" w:rsidRPr="0004015E" w:rsidRDefault="0004015E" w:rsidP="00040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15E">
        <w:rPr>
          <w:rFonts w:ascii="Times New Roman" w:hAnsi="Times New Roman" w:cs="Times New Roman"/>
          <w:sz w:val="28"/>
          <w:szCs w:val="28"/>
        </w:rPr>
        <w:t xml:space="preserve">В ООО «Шахтер» </w:t>
      </w:r>
      <w:proofErr w:type="spellStart"/>
      <w:r w:rsidRPr="0004015E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04015E">
        <w:rPr>
          <w:rFonts w:ascii="Times New Roman" w:hAnsi="Times New Roman" w:cs="Times New Roman"/>
          <w:sz w:val="28"/>
          <w:szCs w:val="28"/>
        </w:rPr>
        <w:t xml:space="preserve"> муниципального района РТ в эти дни ежедневно надаивается около 24,5 тонны молока. Среднесуточный надой на 1 корову достигает 24,4 кг. В хозяйстве содержится 1000 голов коров.</w:t>
      </w:r>
    </w:p>
    <w:p w:rsidR="0004015E" w:rsidRPr="0004015E" w:rsidRDefault="0004015E" w:rsidP="00040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15E">
        <w:rPr>
          <w:rFonts w:ascii="Times New Roman" w:hAnsi="Times New Roman" w:cs="Times New Roman"/>
          <w:sz w:val="28"/>
          <w:szCs w:val="28"/>
        </w:rPr>
        <w:t xml:space="preserve">«Сейчас первостепенная задача – заготовка кормов. Радует качество заготовленного сенажа, который отличается высоким содержанием протеина», – сообщил директор ООО «Шахтер» </w:t>
      </w:r>
      <w:proofErr w:type="spellStart"/>
      <w:r w:rsidRPr="0004015E">
        <w:rPr>
          <w:rFonts w:ascii="Times New Roman" w:hAnsi="Times New Roman" w:cs="Times New Roman"/>
          <w:sz w:val="28"/>
          <w:szCs w:val="28"/>
        </w:rPr>
        <w:t>Айназ</w:t>
      </w:r>
      <w:proofErr w:type="spellEnd"/>
      <w:r w:rsidRPr="0004015E">
        <w:rPr>
          <w:rFonts w:ascii="Times New Roman" w:hAnsi="Times New Roman" w:cs="Times New Roman"/>
          <w:sz w:val="28"/>
          <w:szCs w:val="28"/>
        </w:rPr>
        <w:t xml:space="preserve"> Хакимов.</w:t>
      </w:r>
    </w:p>
    <w:p w:rsidR="0004015E" w:rsidRPr="0004015E" w:rsidRDefault="0004015E" w:rsidP="00040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15E">
        <w:rPr>
          <w:rFonts w:ascii="Times New Roman" w:hAnsi="Times New Roman" w:cs="Times New Roman"/>
          <w:sz w:val="28"/>
          <w:szCs w:val="28"/>
        </w:rPr>
        <w:t>Здесь помимо традиционных кормов животным дают сухую барду, кукурузу, жмых подсолнечника, витаминные добавки.</w:t>
      </w:r>
    </w:p>
    <w:p w:rsidR="0004015E" w:rsidRPr="0004015E" w:rsidRDefault="0004015E" w:rsidP="00040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015E">
        <w:rPr>
          <w:rFonts w:ascii="Times New Roman" w:hAnsi="Times New Roman" w:cs="Times New Roman"/>
          <w:sz w:val="28"/>
          <w:szCs w:val="28"/>
        </w:rPr>
        <w:t>В хозяйстве коровы поделены на группы и для каждой из них — отдельный рацион. Корма операторы готовят в кормовом цехе. </w:t>
      </w:r>
    </w:p>
    <w:p w:rsidR="00490150" w:rsidRPr="0004015E" w:rsidRDefault="00490150" w:rsidP="00040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0150" w:rsidRPr="0004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0D"/>
    <w:rsid w:val="0004015E"/>
    <w:rsid w:val="00200F0D"/>
    <w:rsid w:val="004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2016-08-21T03:21:00Z</dcterms:created>
  <dcterms:modified xsi:type="dcterms:W3CDTF">2016-08-21T03:22:00Z</dcterms:modified>
</cp:coreProperties>
</file>