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0C" w:rsidRPr="006F4D0C" w:rsidRDefault="006F4D0C" w:rsidP="006F4D0C">
      <w:pPr>
        <w:shd w:val="clear" w:color="auto" w:fill="FFFFFF"/>
        <w:spacing w:after="192" w:line="240" w:lineRule="auto"/>
        <w:outlineLvl w:val="0"/>
        <w:rPr>
          <w:rFonts w:ascii="Times New Roman" w:eastAsia="Times New Roman" w:hAnsi="Times New Roman" w:cs="Times New Roman"/>
          <w:b/>
          <w:bCs/>
          <w:color w:val="0D2039"/>
          <w:kern w:val="36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b/>
          <w:bCs/>
          <w:color w:val="0D2039"/>
          <w:kern w:val="36"/>
          <w:sz w:val="24"/>
          <w:szCs w:val="24"/>
          <w:lang w:eastAsia="ru-RU"/>
        </w:rPr>
        <w:t>День арбуза</w:t>
      </w:r>
    </w:p>
    <w:p w:rsidR="006F4D0C" w:rsidRPr="006F4D0C" w:rsidRDefault="006F4D0C" w:rsidP="006F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87BF9" wp14:editId="34C8E6EF">
            <wp:extent cx="4714875" cy="2601785"/>
            <wp:effectExtent l="0" t="0" r="0" b="8255"/>
            <wp:docPr id="1" name="Рисунок 1" descr="https://fbuz16.ru/wp-content/uploads/2023/0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wp-content/uploads/2023/08/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0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D0C" w:rsidRPr="006F4D0C" w:rsidRDefault="006F4D0C" w:rsidP="00F8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3 августа отмечался День арбуза. Август традиционно считается месяцем арбузов.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Арбуз – низкокалорийная ягода (в</w:t>
      </w:r>
      <w:bookmarkStart w:id="0" w:name="_GoBack"/>
      <w:bookmarkEnd w:id="0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100 г мякоти содержится всего 30 ккал), состоящая в основном из воды. Однако злоупотреблять ним и пытаться похудеть с его помощью не стоит, поскольку он содержит большое количество углеводов и сахаров и имеет очень высокий гликемический индекс.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Количество белка в ягоде на 100 г – 0,6 г, жиров – 0,2 г, клетчатки – 0,4 г. Кроме того, арбуз насыщен витаминами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А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и С, холином, бетаином и Омегой-6. В небольшом количестве бахчевая культура содержит витамины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Е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, К и РР, тиамин, рибофлавин, ниацин, витамин В6, фолиевую кислоту, пантотеновую кислоту, кальций, железо, магний, фосфор, калий, натрий, цинк, медь, марганец и селен. Причем наиболее богаты микро- и макроэлементами семечки арбуза, 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но есть их рекомендуется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не в сыром, а в высушенном или жареном виде.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При умеренном употреблении арбузов польза от них ощутима: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• витамин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С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является антиоксидантом, который защищает клетки от повреждений свободными радикалами, придает сосудам эластичность, оказывает противовоспалительное действие, помогает организму вырабатывать коллаген – белок, поддерживающий упругость кожи и придающий силу волосам;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 xml:space="preserve">•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каратиноиды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и прежде всего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ликопин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(растительные соединения, которые в нашем организме преобразуются в витамин А) нормализуют артериальное давление, снижают уровень холестерина, предотвращают появление бляшек, оказывают благотворное влияние на зрение, предупреждают возрастные изменения зрения, уменьшают риск развития рака пищеварительной системы;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 xml:space="preserve">• аминокислота –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цитруллин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снимает мышечную боль, восстанавливает сердечный ритм, расширяет кровеносные сосуды;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• клетчатка нормализует функцию кишечника, улучшает пищеварение.</w:t>
      </w:r>
    </w:p>
    <w:p w:rsidR="006F4D0C" w:rsidRPr="006F4D0C" w:rsidRDefault="006F4D0C" w:rsidP="00F8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Ягода также обладает моче- и желчегонным эффектом, предотвращает образование камней в желчном пузыре, поддерживает нормальное функционирование нервной, 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сердечно-сосудистой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и пищеварительной систем, поднимает настроение.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 xml:space="preserve">Арбуз считается функциональной едой, и он очень полезен для людей, которые получают большие физические нагрузки на тренировках. Эта ягода одновременно обеспечивает организм быстрыми углеводами, антиоксидантами, аминокислотами. Исследования ученых показывают, что арбузное пюре и сок (в объёме 500 мл после тренировки) влияют на организм так же, как и спортивные напитки. Они уменьшают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крепатуру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(жжения, тяжесть, тупая боль в мышцах, возникающая после непривычной или слишком интенсивной нагрузки) в мышцах и помогают восстановлению.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 xml:space="preserve">Если в диетах с разнообразным рационом арбуз в умеренных количествах вполне допустим и даже полезен из-за своей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низкокалорийности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и способности выводить из организма лишнюю жидкость, то 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от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арбузной моно-диеты лучше отказаться. Питаясь одним и тем же продуктом, организм недополучает огромное количество нутриентов. К тому же попутно арбуз вымывает полезные минералы, которые уже были в организме.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lastRenderedPageBreak/>
        <w:t xml:space="preserve">Наконец, огромнейшая нагрузка ложится на почки, поэтому такая диета не просто нежелательна, а противопоказана людям, у которых уже есть проблемы с этими органами или страдающим от воспаления мочеполовой системы. Опасные последствия могут ждать и тех, у кого есть болезни 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сердечно-сосудистой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и пищеварительной систем или сахарный диабет.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Умеренное потребление арбуза благотворно влияет на организм, однако, злоупотребление может привести к негативным последствиям:</w:t>
      </w:r>
    </w:p>
    <w:p w:rsidR="006F4D0C" w:rsidRPr="006F4D0C" w:rsidRDefault="006F4D0C" w:rsidP="00F8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более 30 мг того самого полезного антиоксиданта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ликопина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может спровоцировать нарушения работы пищеварительной системы (особенно у пожилых людей), вызвать тошноту и диарею;</w:t>
      </w:r>
    </w:p>
    <w:p w:rsidR="006F4D0C" w:rsidRPr="006F4D0C" w:rsidRDefault="006F4D0C" w:rsidP="00F8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у людей с </w:t>
      </w:r>
      <w:proofErr w:type="spell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гиперкалиемией</w:t>
      </w:r>
      <w:proofErr w:type="spell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большое количество арбуза может вызвать спазм мышц и аритмию;</w:t>
      </w:r>
    </w:p>
    <w:p w:rsidR="006F4D0C" w:rsidRPr="006F4D0C" w:rsidRDefault="006F4D0C" w:rsidP="00F8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переизбыток калия способен также привести к резкому снижению давления.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-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большое количество сахара – сильная гликемическая нагрузка на организм, особенно страдающих от диабета. Лучше совмещать поедание арбуза с растительной пищей, богатой клетчаткой. Это сделает скачок глюкозы не таким резким.</w:t>
      </w:r>
    </w:p>
    <w:p w:rsidR="006F4D0C" w:rsidRPr="006F4D0C" w:rsidRDefault="006F4D0C" w:rsidP="00F848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п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ри проблемах с почками большие порции арбуза могут провоцировать сильные отёки, поскольку жидкость просто не сможет быстро покинуть организм.</w:t>
      </w:r>
    </w:p>
    <w:p w:rsidR="006F4D0C" w:rsidRPr="006F4D0C" w:rsidRDefault="006F4D0C" w:rsidP="00F8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Арбузы содержат много клетчатки и сахара. А значит, детям и взрослым с проблемами желудочно-кишечного тракта нужно употреблять их с осторожностью — не более 100 граммов за раз.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Людям, которым предписано лечебное питание, должны обсудить целесообразность употребления ягоды с лечащим врачом.</w:t>
      </w: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 xml:space="preserve">В целом при употреблении умеренных порций арбуз способствует поддержанию нормального функционирования сердечно-сосудистой и </w:t>
      </w:r>
      <w:proofErr w:type="gramStart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>пищеварительной</w:t>
      </w:r>
      <w:proofErr w:type="gramEnd"/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t xml:space="preserve"> систем, также он вносит свой вклад в антиоксидантную защиту организма и помогает предотвратить развитие многих хронических заболеваний.</w:t>
      </w:r>
    </w:p>
    <w:p w:rsidR="006F4D0C" w:rsidRPr="006F4D0C" w:rsidRDefault="006F4D0C" w:rsidP="006F4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</w:pPr>
      <w:r w:rsidRPr="006F4D0C">
        <w:rPr>
          <w:rFonts w:ascii="Times New Roman" w:eastAsia="Times New Roman" w:hAnsi="Times New Roman" w:cs="Times New Roman"/>
          <w:color w:val="0D2039"/>
          <w:sz w:val="24"/>
          <w:szCs w:val="24"/>
          <w:lang w:eastAsia="ru-RU"/>
        </w:rPr>
        <w:br/>
        <w:t>Материал подготовлен по открытым источникам.</w:t>
      </w:r>
    </w:p>
    <w:p w:rsidR="00F42508" w:rsidRDefault="006F4D0C">
      <w:r>
        <w:t>Высокогорский филиал ФБУЗ «Центр гигиены и эпидемиологии в РТ (Татарстан)»</w:t>
      </w:r>
    </w:p>
    <w:sectPr w:rsidR="00F42508" w:rsidSect="006F4D0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4E87"/>
    <w:multiLevelType w:val="multilevel"/>
    <w:tmpl w:val="C31A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52"/>
    <w:rsid w:val="00080E52"/>
    <w:rsid w:val="006F4D0C"/>
    <w:rsid w:val="00F42508"/>
    <w:rsid w:val="00F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4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2023-08-07T05:52:00Z</dcterms:created>
  <dcterms:modified xsi:type="dcterms:W3CDTF">2023-08-07T05:57:00Z</dcterms:modified>
</cp:coreProperties>
</file>