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BF" w:rsidRPr="00F3653F" w:rsidRDefault="000D5B33" w:rsidP="001B33D7">
      <w:pPr>
        <w:pStyle w:val="a9"/>
        <w:jc w:val="center"/>
        <w:rPr>
          <w:rFonts w:ascii="Times New Roman" w:hAnsi="Times New Roman"/>
          <w:b/>
          <w:sz w:val="24"/>
          <w:szCs w:val="24"/>
        </w:rPr>
      </w:pPr>
      <w:r w:rsidRPr="00F3653F">
        <w:rPr>
          <w:rFonts w:ascii="Times New Roman" w:hAnsi="Times New Roman"/>
          <w:b/>
          <w:sz w:val="24"/>
          <w:szCs w:val="24"/>
        </w:rPr>
        <w:t>И</w:t>
      </w:r>
      <w:r w:rsidR="001649BF" w:rsidRPr="00F3653F">
        <w:rPr>
          <w:rFonts w:ascii="Times New Roman" w:hAnsi="Times New Roman"/>
          <w:b/>
          <w:sz w:val="24"/>
          <w:szCs w:val="24"/>
        </w:rPr>
        <w:t>нформации об исполнении мероприятий государственной программы</w:t>
      </w:r>
    </w:p>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 xml:space="preserve">«Реализация антикоррупционной политики Республики Татарстан на 2015 – </w:t>
      </w:r>
      <w:r w:rsidR="00067F9A" w:rsidRPr="00F3653F">
        <w:rPr>
          <w:rFonts w:ascii="Times New Roman" w:hAnsi="Times New Roman"/>
          <w:b/>
          <w:sz w:val="24"/>
          <w:szCs w:val="24"/>
        </w:rPr>
        <w:t>202</w:t>
      </w:r>
      <w:r w:rsidR="0093615F">
        <w:rPr>
          <w:rFonts w:ascii="Times New Roman" w:hAnsi="Times New Roman"/>
          <w:b/>
          <w:sz w:val="24"/>
          <w:szCs w:val="24"/>
          <w:lang w:val="tt-RU"/>
        </w:rPr>
        <w:t>5</w:t>
      </w:r>
      <w:r w:rsidRPr="00F3653F">
        <w:rPr>
          <w:rFonts w:ascii="Times New Roman" w:hAnsi="Times New Roman"/>
          <w:b/>
          <w:sz w:val="24"/>
          <w:szCs w:val="24"/>
        </w:rPr>
        <w:t>годы»</w:t>
      </w:r>
    </w:p>
    <w:p w:rsidR="00A13746" w:rsidRPr="003B2312" w:rsidRDefault="00A13746" w:rsidP="00A13746">
      <w:pPr>
        <w:pStyle w:val="a9"/>
        <w:jc w:val="center"/>
        <w:rPr>
          <w:rFonts w:ascii="Times New Roman" w:hAnsi="Times New Roman"/>
          <w:b/>
          <w:sz w:val="24"/>
          <w:szCs w:val="24"/>
          <w:u w:val="single"/>
        </w:rPr>
      </w:pPr>
      <w:r w:rsidRPr="003B2312">
        <w:rPr>
          <w:rFonts w:ascii="Times New Roman" w:hAnsi="Times New Roman"/>
          <w:b/>
          <w:sz w:val="24"/>
          <w:szCs w:val="24"/>
          <w:u w:val="single"/>
        </w:rPr>
        <w:t xml:space="preserve">в  Атнинском муниципальном районе за </w:t>
      </w:r>
      <w:r>
        <w:rPr>
          <w:rFonts w:ascii="Times New Roman" w:hAnsi="Times New Roman"/>
          <w:b/>
          <w:sz w:val="24"/>
          <w:szCs w:val="24"/>
          <w:u w:val="single"/>
        </w:rPr>
        <w:t>1</w:t>
      </w:r>
      <w:r w:rsidRPr="003B2312">
        <w:rPr>
          <w:rFonts w:ascii="Times New Roman" w:hAnsi="Times New Roman"/>
          <w:b/>
          <w:sz w:val="24"/>
          <w:szCs w:val="24"/>
          <w:u w:val="single"/>
        </w:rPr>
        <w:t xml:space="preserve"> квартал </w:t>
      </w:r>
      <w:r>
        <w:rPr>
          <w:rFonts w:ascii="Times New Roman" w:hAnsi="Times New Roman"/>
          <w:b/>
          <w:sz w:val="24"/>
          <w:szCs w:val="24"/>
          <w:u w:val="single"/>
        </w:rPr>
        <w:t>202</w:t>
      </w:r>
      <w:r w:rsidR="0093615F">
        <w:rPr>
          <w:rFonts w:ascii="Times New Roman" w:hAnsi="Times New Roman"/>
          <w:b/>
          <w:sz w:val="24"/>
          <w:szCs w:val="24"/>
          <w:u w:val="single"/>
          <w:lang w:val="tt-RU"/>
        </w:rPr>
        <w:t>3</w:t>
      </w:r>
      <w:r w:rsidRPr="003B2312">
        <w:rPr>
          <w:rFonts w:ascii="Times New Roman" w:hAnsi="Times New Roman"/>
          <w:b/>
          <w:sz w:val="24"/>
          <w:szCs w:val="24"/>
          <w:u w:val="single"/>
        </w:rPr>
        <w:t xml:space="preserve"> год</w:t>
      </w:r>
      <w:r>
        <w:rPr>
          <w:rFonts w:ascii="Times New Roman" w:hAnsi="Times New Roman"/>
          <w:b/>
          <w:sz w:val="24"/>
          <w:szCs w:val="24"/>
          <w:u w:val="single"/>
        </w:rPr>
        <w:t>а</w:t>
      </w:r>
    </w:p>
    <w:p w:rsidR="001649BF" w:rsidRPr="00F3653F" w:rsidRDefault="001649BF" w:rsidP="00F5570C">
      <w:pPr>
        <w:pStyle w:val="a9"/>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697"/>
        <w:gridCol w:w="1843"/>
        <w:gridCol w:w="7371"/>
      </w:tblGrid>
      <w:tr w:rsidR="001649BF" w:rsidRPr="00F3653F" w:rsidTr="009E7D01">
        <w:trPr>
          <w:trHeight w:val="276"/>
          <w:tblHeader/>
        </w:trPr>
        <w:tc>
          <w:tcPr>
            <w:tcW w:w="648" w:type="dxa"/>
            <w:vMerge w:val="restart"/>
          </w:tcPr>
          <w:p w:rsidR="00DA0847" w:rsidRPr="00F3653F" w:rsidRDefault="001649BF" w:rsidP="001B33D7">
            <w:pPr>
              <w:pStyle w:val="a9"/>
              <w:jc w:val="center"/>
              <w:rPr>
                <w:rFonts w:ascii="Times New Roman" w:hAnsi="Times New Roman"/>
                <w:b/>
                <w:sz w:val="24"/>
                <w:szCs w:val="24"/>
                <w:lang w:val="tt-RU"/>
              </w:rPr>
            </w:pPr>
            <w:r w:rsidRPr="00F3653F">
              <w:rPr>
                <w:rFonts w:ascii="Times New Roman" w:hAnsi="Times New Roman"/>
                <w:b/>
                <w:sz w:val="24"/>
                <w:szCs w:val="24"/>
              </w:rPr>
              <w:t>№ п/п</w:t>
            </w:r>
          </w:p>
        </w:tc>
        <w:tc>
          <w:tcPr>
            <w:tcW w:w="5697"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 пункта / наименование мероприятия</w:t>
            </w:r>
          </w:p>
        </w:tc>
        <w:tc>
          <w:tcPr>
            <w:tcW w:w="1843"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Исполнители</w:t>
            </w:r>
          </w:p>
        </w:tc>
        <w:tc>
          <w:tcPr>
            <w:tcW w:w="7371"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Информация</w:t>
            </w:r>
          </w:p>
          <w:p w:rsidR="001649BF" w:rsidRPr="00F3653F" w:rsidRDefault="00DA0847" w:rsidP="001B33D7">
            <w:pPr>
              <w:pStyle w:val="a9"/>
              <w:tabs>
                <w:tab w:val="center" w:pos="2798"/>
                <w:tab w:val="left" w:pos="5325"/>
                <w:tab w:val="right" w:pos="5596"/>
              </w:tabs>
              <w:jc w:val="center"/>
              <w:rPr>
                <w:rFonts w:ascii="Times New Roman" w:hAnsi="Times New Roman"/>
                <w:b/>
                <w:sz w:val="24"/>
                <w:szCs w:val="24"/>
              </w:rPr>
            </w:pPr>
            <w:r w:rsidRPr="00F3653F">
              <w:rPr>
                <w:rFonts w:ascii="Times New Roman" w:hAnsi="Times New Roman"/>
                <w:b/>
                <w:sz w:val="24"/>
                <w:szCs w:val="24"/>
                <w:lang w:val="tt-RU"/>
              </w:rPr>
              <w:t>о</w:t>
            </w:r>
            <w:r w:rsidR="001649BF" w:rsidRPr="00F3653F">
              <w:rPr>
                <w:rFonts w:ascii="Times New Roman" w:hAnsi="Times New Roman"/>
                <w:b/>
                <w:sz w:val="24"/>
                <w:szCs w:val="24"/>
              </w:rPr>
              <w:t>б исполнении</w:t>
            </w:r>
          </w:p>
        </w:tc>
      </w:tr>
      <w:tr w:rsidR="001649BF" w:rsidRPr="00F3653F" w:rsidTr="009E7D01">
        <w:trPr>
          <w:trHeight w:val="276"/>
          <w:tblHeader/>
        </w:trPr>
        <w:tc>
          <w:tcPr>
            <w:tcW w:w="648" w:type="dxa"/>
            <w:vMerge/>
            <w:tcBorders>
              <w:bottom w:val="nil"/>
            </w:tcBorders>
          </w:tcPr>
          <w:p w:rsidR="001649BF" w:rsidRPr="00F3653F" w:rsidRDefault="001649BF" w:rsidP="00F5570C">
            <w:pPr>
              <w:pStyle w:val="a9"/>
              <w:jc w:val="both"/>
              <w:rPr>
                <w:rFonts w:ascii="Times New Roman" w:hAnsi="Times New Roman"/>
                <w:sz w:val="24"/>
                <w:szCs w:val="24"/>
              </w:rPr>
            </w:pPr>
          </w:p>
        </w:tc>
        <w:tc>
          <w:tcPr>
            <w:tcW w:w="5697"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c>
          <w:tcPr>
            <w:tcW w:w="1843"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c>
          <w:tcPr>
            <w:tcW w:w="7371"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r>
    </w:tbl>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697"/>
        <w:gridCol w:w="1843"/>
        <w:gridCol w:w="7371"/>
      </w:tblGrid>
      <w:tr w:rsidR="00136869" w:rsidRPr="00F3653F" w:rsidTr="009E7D01">
        <w:trPr>
          <w:tblHeader/>
        </w:trPr>
        <w:tc>
          <w:tcPr>
            <w:tcW w:w="648" w:type="dxa"/>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1</w:t>
            </w:r>
          </w:p>
        </w:tc>
        <w:tc>
          <w:tcPr>
            <w:tcW w:w="5697"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2</w:t>
            </w:r>
          </w:p>
        </w:tc>
        <w:tc>
          <w:tcPr>
            <w:tcW w:w="1843"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3</w:t>
            </w:r>
          </w:p>
        </w:tc>
        <w:tc>
          <w:tcPr>
            <w:tcW w:w="7371"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4</w:t>
            </w:r>
          </w:p>
        </w:tc>
      </w:tr>
      <w:tr w:rsidR="00136869" w:rsidRPr="00F3653F" w:rsidTr="00B60FD8">
        <w:trPr>
          <w:trHeight w:val="343"/>
        </w:trPr>
        <w:tc>
          <w:tcPr>
            <w:tcW w:w="15559" w:type="dxa"/>
            <w:gridSpan w:val="4"/>
          </w:tcPr>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1. Совершенствование инструментов и механизмов, в том числе правовых и организационных, противодействия коррупции</w:t>
            </w:r>
          </w:p>
        </w:tc>
      </w:tr>
      <w:tr w:rsidR="00136869" w:rsidRPr="00F3653F" w:rsidTr="009E7D01">
        <w:trPr>
          <w:trHeight w:val="416"/>
        </w:trPr>
        <w:tc>
          <w:tcPr>
            <w:tcW w:w="648" w:type="dxa"/>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1.</w:t>
            </w:r>
          </w:p>
        </w:tc>
        <w:tc>
          <w:tcPr>
            <w:tcW w:w="5697" w:type="dxa"/>
            <w:shd w:val="clear" w:color="auto" w:fill="auto"/>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843" w:type="dxa"/>
            <w:shd w:val="clear" w:color="auto" w:fill="auto"/>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Госсовет РТ (по согласованию), Кабмин РТ, Минюст РТ, ИОГВ РТ, ОМС (по согласованию)</w:t>
            </w:r>
          </w:p>
        </w:tc>
        <w:tc>
          <w:tcPr>
            <w:tcW w:w="7371" w:type="dxa"/>
            <w:shd w:val="clear" w:color="auto" w:fill="auto"/>
          </w:tcPr>
          <w:p w:rsidR="008F4A87" w:rsidRDefault="006F1548" w:rsidP="0046657E">
            <w:pPr>
              <w:pStyle w:val="a9"/>
              <w:jc w:val="both"/>
              <w:rPr>
                <w:rFonts w:ascii="Times New Roman" w:hAnsi="Times New Roman"/>
                <w:sz w:val="24"/>
                <w:szCs w:val="24"/>
              </w:rPr>
            </w:pPr>
            <w:r w:rsidRPr="00960FA8">
              <w:rPr>
                <w:rFonts w:ascii="Times New Roman" w:hAnsi="Times New Roman"/>
                <w:sz w:val="24"/>
                <w:szCs w:val="24"/>
              </w:rPr>
              <w:t xml:space="preserve">     З</w:t>
            </w:r>
            <w:r w:rsidR="00136869" w:rsidRPr="00960FA8">
              <w:rPr>
                <w:rFonts w:ascii="Times New Roman" w:hAnsi="Times New Roman"/>
                <w:sz w:val="24"/>
                <w:szCs w:val="24"/>
              </w:rPr>
              <w:t xml:space="preserve">а </w:t>
            </w:r>
            <w:r w:rsidR="00B44C26" w:rsidRPr="00960FA8">
              <w:rPr>
                <w:rFonts w:ascii="Times New Roman" w:hAnsi="Times New Roman"/>
                <w:sz w:val="24"/>
                <w:szCs w:val="24"/>
              </w:rPr>
              <w:t xml:space="preserve">1 квартал </w:t>
            </w:r>
            <w:r w:rsidR="00660138" w:rsidRPr="00960FA8">
              <w:rPr>
                <w:rFonts w:ascii="Times New Roman" w:hAnsi="Times New Roman"/>
                <w:sz w:val="24"/>
                <w:szCs w:val="24"/>
              </w:rPr>
              <w:t>202</w:t>
            </w:r>
            <w:r w:rsidR="0093615F" w:rsidRPr="00960FA8">
              <w:rPr>
                <w:rFonts w:ascii="Times New Roman" w:hAnsi="Times New Roman"/>
                <w:sz w:val="24"/>
                <w:szCs w:val="24"/>
                <w:lang w:val="tt-RU"/>
              </w:rPr>
              <w:t>3</w:t>
            </w:r>
            <w:r w:rsidR="00F70AA9" w:rsidRPr="00960FA8">
              <w:rPr>
                <w:rFonts w:ascii="Times New Roman" w:hAnsi="Times New Roman"/>
                <w:sz w:val="24"/>
                <w:szCs w:val="24"/>
              </w:rPr>
              <w:t xml:space="preserve"> </w:t>
            </w:r>
            <w:r w:rsidR="00136869" w:rsidRPr="00960FA8">
              <w:rPr>
                <w:rFonts w:ascii="Times New Roman" w:hAnsi="Times New Roman"/>
                <w:sz w:val="24"/>
                <w:szCs w:val="24"/>
              </w:rPr>
              <w:t>год</w:t>
            </w:r>
            <w:r w:rsidR="0093615F" w:rsidRPr="00960FA8">
              <w:rPr>
                <w:rFonts w:ascii="Times New Roman" w:hAnsi="Times New Roman"/>
                <w:sz w:val="24"/>
                <w:szCs w:val="24"/>
                <w:lang w:val="tt-RU"/>
              </w:rPr>
              <w:t>а</w:t>
            </w:r>
            <w:r w:rsidR="00136869" w:rsidRPr="00960FA8">
              <w:rPr>
                <w:rFonts w:ascii="Times New Roman" w:hAnsi="Times New Roman"/>
                <w:sz w:val="24"/>
                <w:szCs w:val="24"/>
              </w:rPr>
              <w:t xml:space="preserve"> в органах местного самоуправления Атнинского муниципального района Республики Татарстан разработано и принято ряд муниципальных </w:t>
            </w:r>
            <w:r w:rsidR="00292E9C" w:rsidRPr="00960FA8">
              <w:rPr>
                <w:rFonts w:ascii="Times New Roman" w:hAnsi="Times New Roman"/>
                <w:sz w:val="24"/>
                <w:szCs w:val="24"/>
              </w:rPr>
              <w:t>нормативных правовых</w:t>
            </w:r>
            <w:r w:rsidR="00136869" w:rsidRPr="00960FA8">
              <w:rPr>
                <w:rFonts w:ascii="Times New Roman" w:hAnsi="Times New Roman"/>
                <w:sz w:val="24"/>
                <w:szCs w:val="24"/>
              </w:rPr>
              <w:t xml:space="preserve"> актов в         области противодействия коррупции:</w:t>
            </w:r>
          </w:p>
          <w:p w:rsidR="008F4A87" w:rsidRDefault="005D5448" w:rsidP="008F4A87">
            <w:pPr>
              <w:pStyle w:val="a9"/>
              <w:jc w:val="both"/>
              <w:rPr>
                <w:rFonts w:ascii="Times New Roman" w:hAnsi="Times New Roman"/>
                <w:sz w:val="24"/>
                <w:szCs w:val="24"/>
                <w:lang w:val="tt-RU"/>
              </w:rPr>
            </w:pPr>
            <w:r w:rsidRPr="00960FA8">
              <w:rPr>
                <w:rFonts w:ascii="Times New Roman" w:hAnsi="Times New Roman"/>
                <w:sz w:val="24"/>
                <w:szCs w:val="24"/>
              </w:rPr>
              <w:t xml:space="preserve">- </w:t>
            </w:r>
            <w:r w:rsidR="00292E9C" w:rsidRPr="00960FA8">
              <w:rPr>
                <w:rFonts w:ascii="Times New Roman" w:hAnsi="Times New Roman"/>
                <w:sz w:val="24"/>
                <w:szCs w:val="24"/>
                <w:lang w:val="tt-RU"/>
              </w:rPr>
              <w:t>постановление Главы Атнинского муни</w:t>
            </w:r>
            <w:r w:rsidR="001D54A3">
              <w:rPr>
                <w:rFonts w:ascii="Times New Roman" w:hAnsi="Times New Roman"/>
                <w:sz w:val="24"/>
                <w:szCs w:val="24"/>
                <w:lang w:val="tt-RU"/>
              </w:rPr>
              <w:t>ц</w:t>
            </w:r>
            <w:r w:rsidR="00292E9C" w:rsidRPr="00960FA8">
              <w:rPr>
                <w:rFonts w:ascii="Times New Roman" w:hAnsi="Times New Roman"/>
                <w:sz w:val="24"/>
                <w:szCs w:val="24"/>
                <w:lang w:val="tt-RU"/>
              </w:rPr>
              <w:t>ипал</w:t>
            </w:r>
            <w:r w:rsidR="001D54A3">
              <w:rPr>
                <w:rFonts w:ascii="Times New Roman" w:hAnsi="Times New Roman"/>
                <w:sz w:val="24"/>
                <w:szCs w:val="24"/>
                <w:lang w:val="tt-RU"/>
              </w:rPr>
              <w:t>ь</w:t>
            </w:r>
            <w:r w:rsidR="00292E9C" w:rsidRPr="00960FA8">
              <w:rPr>
                <w:rFonts w:ascii="Times New Roman" w:hAnsi="Times New Roman"/>
                <w:sz w:val="24"/>
                <w:szCs w:val="24"/>
                <w:lang w:val="tt-RU"/>
              </w:rPr>
              <w:t>ного района от 20.03.2023г № 11 “О внесении изменений в состав комиссии по координации работы по противодействию коррупции”;</w:t>
            </w:r>
          </w:p>
          <w:p w:rsidR="008F4A87" w:rsidRDefault="00960FA8" w:rsidP="008F4A87">
            <w:pPr>
              <w:pStyle w:val="a9"/>
              <w:jc w:val="both"/>
              <w:rPr>
                <w:rFonts w:ascii="Times New Roman" w:hAnsi="Times New Roman"/>
                <w:color w:val="000000"/>
                <w:sz w:val="24"/>
                <w:szCs w:val="24"/>
              </w:rPr>
            </w:pPr>
            <w:r>
              <w:rPr>
                <w:rFonts w:ascii="Times New Roman" w:hAnsi="Times New Roman"/>
                <w:sz w:val="24"/>
                <w:szCs w:val="24"/>
              </w:rPr>
              <w:t>- р</w:t>
            </w:r>
            <w:r w:rsidRPr="00960FA8">
              <w:rPr>
                <w:rFonts w:ascii="Times New Roman" w:hAnsi="Times New Roman"/>
                <w:sz w:val="24"/>
                <w:szCs w:val="24"/>
              </w:rPr>
              <w:t xml:space="preserve">ешение Атнинского районного </w:t>
            </w:r>
            <w:r w:rsidR="001D6371" w:rsidRPr="00960FA8">
              <w:rPr>
                <w:rFonts w:ascii="Times New Roman" w:hAnsi="Times New Roman"/>
                <w:sz w:val="24"/>
                <w:szCs w:val="24"/>
              </w:rPr>
              <w:t xml:space="preserve">Совета </w:t>
            </w:r>
            <w:r w:rsidR="001D6371" w:rsidRPr="00960FA8">
              <w:rPr>
                <w:rFonts w:ascii="Times New Roman" w:hAnsi="Times New Roman"/>
                <w:color w:val="000000"/>
                <w:sz w:val="24"/>
                <w:szCs w:val="24"/>
              </w:rPr>
              <w:t>«</w:t>
            </w:r>
            <w:r w:rsidRPr="00960FA8">
              <w:rPr>
                <w:rFonts w:ascii="Times New Roman" w:hAnsi="Times New Roman"/>
                <w:color w:val="000000"/>
                <w:sz w:val="24"/>
                <w:szCs w:val="24"/>
              </w:rPr>
              <w:t>О предоставлении мер социальной поддержки по отсрочке</w:t>
            </w:r>
            <w:r w:rsidRPr="00960FA8">
              <w:rPr>
                <w:rFonts w:ascii="Times New Roman" w:hAnsi="Times New Roman"/>
                <w:color w:val="000000"/>
                <w:sz w:val="24"/>
                <w:szCs w:val="24"/>
                <w:lang w:val="tt-RU"/>
              </w:rPr>
              <w:t xml:space="preserve"> уплаты арендной платы по договорам аренды </w:t>
            </w:r>
            <w:r w:rsidRPr="00960FA8">
              <w:rPr>
                <w:rFonts w:ascii="Times New Roman" w:hAnsi="Times New Roman"/>
                <w:color w:val="000000"/>
                <w:sz w:val="24"/>
                <w:szCs w:val="24"/>
              </w:rPr>
              <w:t xml:space="preserve">муниципального имущества гражданам, участвующим в специальной военной операции (утв.от 27.01.2023г.№ 165)», </w:t>
            </w:r>
          </w:p>
          <w:p w:rsidR="008F4A87" w:rsidRDefault="00960FA8" w:rsidP="008F4A87">
            <w:pPr>
              <w:pStyle w:val="a9"/>
              <w:jc w:val="both"/>
              <w:rPr>
                <w:rFonts w:ascii="Times New Roman" w:hAnsi="Times New Roman"/>
                <w:sz w:val="24"/>
                <w:szCs w:val="24"/>
                <w:lang w:val="tt-RU"/>
              </w:rPr>
            </w:pPr>
            <w:r>
              <w:rPr>
                <w:rFonts w:ascii="Times New Roman" w:hAnsi="Times New Roman"/>
                <w:color w:val="000000"/>
                <w:sz w:val="24"/>
                <w:szCs w:val="24"/>
              </w:rPr>
              <w:t>- п</w:t>
            </w:r>
            <w:r w:rsidRPr="00960FA8">
              <w:rPr>
                <w:rFonts w:ascii="Times New Roman" w:hAnsi="Times New Roman"/>
                <w:color w:val="000000"/>
                <w:sz w:val="24"/>
                <w:szCs w:val="24"/>
              </w:rPr>
              <w:t>остановлени</w:t>
            </w:r>
            <w:r w:rsidRPr="00960FA8">
              <w:rPr>
                <w:rFonts w:ascii="Times New Roman" w:hAnsi="Times New Roman"/>
                <w:color w:val="000000"/>
                <w:sz w:val="24"/>
                <w:szCs w:val="24"/>
                <w:lang w:val="tt-RU"/>
              </w:rPr>
              <w:t>е</w:t>
            </w:r>
            <w:r w:rsidRPr="00960FA8">
              <w:rPr>
                <w:rFonts w:ascii="Times New Roman" w:hAnsi="Times New Roman"/>
                <w:color w:val="000000"/>
                <w:sz w:val="24"/>
                <w:szCs w:val="24"/>
              </w:rPr>
              <w:t xml:space="preserve"> Атнинского РИК РТ</w:t>
            </w:r>
            <w:r w:rsidRPr="00960FA8">
              <w:rPr>
                <w:rFonts w:ascii="Times New Roman" w:hAnsi="Times New Roman"/>
                <w:sz w:val="24"/>
                <w:szCs w:val="24"/>
              </w:rPr>
              <w:t xml:space="preserve"> «О</w:t>
            </w:r>
            <w:r w:rsidRPr="00960FA8">
              <w:rPr>
                <w:rFonts w:ascii="Times New Roman" w:hAnsi="Times New Roman"/>
                <w:sz w:val="24"/>
                <w:szCs w:val="24"/>
                <w:lang w:val="tt-RU"/>
              </w:rPr>
              <w:t>б утверждении</w:t>
            </w:r>
            <w:r w:rsidRPr="00960FA8">
              <w:rPr>
                <w:rFonts w:ascii="Times New Roman" w:hAnsi="Times New Roman"/>
                <w:sz w:val="24"/>
                <w:szCs w:val="24"/>
              </w:rPr>
              <w:t xml:space="preserve"> перечня</w:t>
            </w:r>
            <w:r w:rsidRPr="00960FA8">
              <w:rPr>
                <w:rFonts w:ascii="Times New Roman" w:hAnsi="Times New Roman"/>
                <w:b/>
                <w:sz w:val="24"/>
                <w:szCs w:val="24"/>
              </w:rPr>
              <w:t xml:space="preserve"> </w:t>
            </w:r>
            <w:r w:rsidRPr="00960FA8">
              <w:rPr>
                <w:rFonts w:ascii="Times New Roman" w:hAnsi="Times New Roman"/>
                <w:sz w:val="24"/>
                <w:szCs w:val="24"/>
              </w:rPr>
              <w:t>мер поддержки семей граждан Атнинского муниципального района Республики Татарстан, участвующих в специальной военной операции, и семей граждан, погибших (умерших) в результате участия в специальной военной операции в новой редакции</w:t>
            </w:r>
            <w:r w:rsidRPr="00960FA8">
              <w:rPr>
                <w:rFonts w:ascii="Times New Roman" w:hAnsi="Times New Roman"/>
                <w:sz w:val="24"/>
                <w:szCs w:val="24"/>
                <w:lang w:val="tt-RU"/>
              </w:rPr>
              <w:t xml:space="preserve"> (утв.от 16.02.2023г.№ 141);</w:t>
            </w:r>
          </w:p>
          <w:p w:rsidR="008F4A87" w:rsidRDefault="00960FA8" w:rsidP="008F4A87">
            <w:pPr>
              <w:pStyle w:val="a9"/>
              <w:jc w:val="both"/>
              <w:rPr>
                <w:rFonts w:ascii="Times New Roman" w:hAnsi="Times New Roman"/>
                <w:color w:val="000000"/>
                <w:sz w:val="24"/>
                <w:szCs w:val="24"/>
              </w:rPr>
            </w:pPr>
            <w:r>
              <w:rPr>
                <w:rFonts w:ascii="Times New Roman" w:hAnsi="Times New Roman"/>
                <w:sz w:val="24"/>
                <w:szCs w:val="24"/>
              </w:rPr>
              <w:t>- р</w:t>
            </w:r>
            <w:r w:rsidRPr="00960FA8">
              <w:rPr>
                <w:rFonts w:ascii="Times New Roman" w:hAnsi="Times New Roman"/>
                <w:sz w:val="24"/>
                <w:szCs w:val="24"/>
              </w:rPr>
              <w:t>ешение Атнинского районного Совета «</w:t>
            </w:r>
            <w:r w:rsidRPr="00960FA8">
              <w:rPr>
                <w:rFonts w:ascii="Times New Roman" w:hAnsi="Times New Roman"/>
                <w:sz w:val="24"/>
                <w:szCs w:val="24"/>
                <w:shd w:val="clear" w:color="auto" w:fill="FFFFFF"/>
              </w:rPr>
              <w:t xml:space="preserve"> О внесении изменений в Положение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Атнинского муниципального района Республики Татарстан», утвержденное решением Совета Атнинского муниципального района Республики Татарстан от 14.09.2022 № 135" </w:t>
            </w:r>
            <w:r w:rsidRPr="00960FA8">
              <w:rPr>
                <w:rFonts w:ascii="Times New Roman" w:hAnsi="Times New Roman"/>
                <w:color w:val="000000"/>
                <w:sz w:val="24"/>
                <w:szCs w:val="24"/>
              </w:rPr>
              <w:t>(утв.от 27.01.2023г.№ 166)»;</w:t>
            </w:r>
          </w:p>
          <w:p w:rsidR="008F4A87" w:rsidRDefault="00960FA8" w:rsidP="008F4A87">
            <w:pPr>
              <w:pStyle w:val="a9"/>
              <w:jc w:val="both"/>
              <w:rPr>
                <w:rFonts w:ascii="Times New Roman" w:hAnsi="Times New Roman"/>
                <w:color w:val="000000"/>
                <w:sz w:val="24"/>
                <w:szCs w:val="24"/>
              </w:rPr>
            </w:pPr>
            <w:r>
              <w:rPr>
                <w:rFonts w:ascii="Times New Roman" w:hAnsi="Times New Roman"/>
                <w:sz w:val="24"/>
                <w:szCs w:val="24"/>
              </w:rPr>
              <w:t xml:space="preserve">- </w:t>
            </w:r>
            <w:r w:rsidRPr="00960FA8">
              <w:rPr>
                <w:rFonts w:ascii="Times New Roman" w:hAnsi="Times New Roman"/>
                <w:sz w:val="24"/>
                <w:szCs w:val="24"/>
              </w:rPr>
              <w:t>решение Атнинского районного Совета «</w:t>
            </w:r>
            <w:r w:rsidRPr="00960FA8">
              <w:rPr>
                <w:rFonts w:ascii="Times New Roman" w:hAnsi="Times New Roman"/>
                <w:sz w:val="24"/>
                <w:szCs w:val="24"/>
                <w:lang w:val="tt-RU"/>
              </w:rPr>
              <w:t xml:space="preserve"> О внесении изменений и дополнений в </w:t>
            </w:r>
            <w:r w:rsidRPr="00960FA8">
              <w:rPr>
                <w:rFonts w:ascii="Times New Roman" w:hAnsi="Times New Roman"/>
                <w:color w:val="000000"/>
                <w:sz w:val="24"/>
                <w:szCs w:val="24"/>
                <w:lang w:bidi="ru-RU"/>
              </w:rPr>
              <w:t>решение</w:t>
            </w:r>
            <w:r w:rsidRPr="00960FA8">
              <w:rPr>
                <w:rFonts w:ascii="Times New Roman" w:hAnsi="Times New Roman"/>
                <w:color w:val="000000"/>
                <w:sz w:val="24"/>
                <w:szCs w:val="24"/>
                <w:lang w:val="tt-RU" w:bidi="ru-RU"/>
              </w:rPr>
              <w:t xml:space="preserve"> </w:t>
            </w:r>
            <w:r w:rsidRPr="00960FA8">
              <w:rPr>
                <w:rFonts w:ascii="Times New Roman" w:hAnsi="Times New Roman"/>
                <w:color w:val="000000"/>
                <w:sz w:val="24"/>
                <w:szCs w:val="24"/>
                <w:lang w:bidi="ru-RU"/>
              </w:rPr>
              <w:t>Атнинского районного Совета</w:t>
            </w:r>
            <w:r w:rsidRPr="00960FA8">
              <w:rPr>
                <w:rFonts w:ascii="Times New Roman" w:hAnsi="Times New Roman"/>
                <w:color w:val="000000"/>
                <w:sz w:val="24"/>
                <w:szCs w:val="24"/>
                <w:lang w:val="tt-RU" w:bidi="ru-RU"/>
              </w:rPr>
              <w:t xml:space="preserve"> </w:t>
            </w:r>
            <w:r w:rsidRPr="00960FA8">
              <w:rPr>
                <w:rFonts w:ascii="Times New Roman" w:hAnsi="Times New Roman"/>
                <w:color w:val="000000"/>
                <w:sz w:val="24"/>
                <w:szCs w:val="24"/>
                <w:lang w:bidi="ru-RU"/>
              </w:rPr>
              <w:t>№</w:t>
            </w:r>
            <w:r w:rsidRPr="00960FA8">
              <w:rPr>
                <w:rFonts w:ascii="Times New Roman" w:hAnsi="Times New Roman"/>
                <w:color w:val="000000"/>
                <w:sz w:val="24"/>
                <w:szCs w:val="24"/>
                <w:lang w:val="tt-RU" w:bidi="ru-RU"/>
              </w:rPr>
              <w:t xml:space="preserve"> </w:t>
            </w:r>
            <w:r w:rsidRPr="00960FA8">
              <w:rPr>
                <w:rFonts w:ascii="Times New Roman" w:hAnsi="Times New Roman"/>
                <w:color w:val="000000"/>
                <w:sz w:val="24"/>
                <w:szCs w:val="24"/>
                <w:lang w:bidi="ru-RU"/>
              </w:rPr>
              <w:t xml:space="preserve">120 от </w:t>
            </w:r>
            <w:r w:rsidRPr="00960FA8">
              <w:rPr>
                <w:rFonts w:ascii="Times New Roman" w:hAnsi="Times New Roman"/>
                <w:color w:val="000000"/>
                <w:sz w:val="24"/>
                <w:szCs w:val="24"/>
                <w:lang w:bidi="ru-RU"/>
              </w:rPr>
              <w:lastRenderedPageBreak/>
              <w:t>29</w:t>
            </w:r>
            <w:r w:rsidR="00604FBC">
              <w:rPr>
                <w:rFonts w:ascii="Times New Roman" w:hAnsi="Times New Roman"/>
                <w:color w:val="000000"/>
                <w:sz w:val="24"/>
                <w:szCs w:val="24"/>
                <w:lang w:bidi="ru-RU"/>
              </w:rPr>
              <w:t>.03.</w:t>
            </w:r>
            <w:r w:rsidRPr="00960FA8">
              <w:rPr>
                <w:rFonts w:ascii="Times New Roman" w:hAnsi="Times New Roman"/>
                <w:color w:val="000000"/>
                <w:sz w:val="24"/>
                <w:szCs w:val="24"/>
                <w:lang w:bidi="ru-RU"/>
              </w:rPr>
              <w:t>2022 г</w:t>
            </w:r>
            <w:r w:rsidR="00604FBC">
              <w:rPr>
                <w:rFonts w:ascii="Times New Roman" w:hAnsi="Times New Roman"/>
                <w:color w:val="000000"/>
                <w:sz w:val="24"/>
                <w:szCs w:val="24"/>
                <w:lang w:bidi="ru-RU"/>
              </w:rPr>
              <w:t>.</w:t>
            </w:r>
            <w:r w:rsidRPr="00960FA8">
              <w:rPr>
                <w:rFonts w:ascii="Times New Roman" w:hAnsi="Times New Roman"/>
                <w:color w:val="000000"/>
                <w:sz w:val="24"/>
                <w:szCs w:val="24"/>
                <w:lang w:bidi="ru-RU"/>
              </w:rPr>
              <w:t xml:space="preserve">«Об утверждении </w:t>
            </w:r>
            <w:r w:rsidRPr="00960FA8">
              <w:rPr>
                <w:rFonts w:ascii="Times New Roman" w:hAnsi="Times New Roman"/>
                <w:sz w:val="24"/>
                <w:szCs w:val="24"/>
              </w:rPr>
              <w:t xml:space="preserve">положения </w:t>
            </w:r>
            <w:r w:rsidRPr="00960FA8">
              <w:rPr>
                <w:rFonts w:ascii="Times New Roman" w:hAnsi="Times New Roman"/>
                <w:color w:val="000000"/>
                <w:sz w:val="24"/>
                <w:szCs w:val="24"/>
                <w:lang w:bidi="ru-RU"/>
              </w:rPr>
              <w:t>об условиях оплаты труда депутатов, выборных должностных лиц и муниципальных</w:t>
            </w:r>
            <w:r w:rsidRPr="00960FA8">
              <w:rPr>
                <w:rFonts w:ascii="Times New Roman" w:hAnsi="Times New Roman"/>
                <w:color w:val="000000"/>
                <w:sz w:val="24"/>
                <w:szCs w:val="24"/>
                <w:lang w:val="tt-RU" w:bidi="ru-RU"/>
              </w:rPr>
              <w:t xml:space="preserve"> </w:t>
            </w:r>
            <w:r w:rsidRPr="00960FA8">
              <w:rPr>
                <w:rFonts w:ascii="Times New Roman" w:hAnsi="Times New Roman"/>
                <w:color w:val="000000"/>
                <w:sz w:val="24"/>
                <w:szCs w:val="24"/>
                <w:lang w:bidi="ru-RU"/>
              </w:rPr>
              <w:t>служащих органов местного самоуправления Атнинского муниципального района Республики Татарстан»</w:t>
            </w:r>
            <w:r w:rsidRPr="00960FA8">
              <w:rPr>
                <w:rFonts w:ascii="Times New Roman" w:hAnsi="Times New Roman"/>
                <w:color w:val="000000"/>
                <w:sz w:val="24"/>
                <w:szCs w:val="24"/>
                <w:lang w:val="tt-RU" w:bidi="ru-RU"/>
              </w:rPr>
              <w:t xml:space="preserve">  </w:t>
            </w:r>
            <w:r w:rsidRPr="00960FA8">
              <w:rPr>
                <w:rFonts w:ascii="Times New Roman" w:hAnsi="Times New Roman"/>
                <w:color w:val="000000"/>
                <w:sz w:val="24"/>
                <w:szCs w:val="24"/>
              </w:rPr>
              <w:t>(утв.от 27.01.2023г.№ 167)»;</w:t>
            </w:r>
          </w:p>
          <w:p w:rsidR="00960FA8" w:rsidRPr="00960FA8" w:rsidRDefault="00960FA8" w:rsidP="008F4A87">
            <w:pPr>
              <w:pStyle w:val="a9"/>
              <w:jc w:val="both"/>
              <w:rPr>
                <w:rFonts w:ascii="Times New Roman" w:hAnsi="Times New Roman"/>
                <w:sz w:val="24"/>
                <w:szCs w:val="24"/>
              </w:rPr>
            </w:pPr>
            <w:r>
              <w:rPr>
                <w:rFonts w:ascii="Times New Roman" w:hAnsi="Times New Roman"/>
                <w:sz w:val="24"/>
                <w:szCs w:val="24"/>
              </w:rPr>
              <w:t>- п</w:t>
            </w:r>
            <w:r w:rsidRPr="00960FA8">
              <w:rPr>
                <w:rFonts w:ascii="Times New Roman" w:hAnsi="Times New Roman"/>
                <w:sz w:val="24"/>
                <w:szCs w:val="24"/>
              </w:rPr>
              <w:t xml:space="preserve">остановление руководителя Атнинского районного исполнительного комитета « О внесении изменений в </w:t>
            </w:r>
            <w:hyperlink r:id="rId7" w:history="1">
              <w:r w:rsidRPr="00960FA8">
                <w:rPr>
                  <w:rFonts w:ascii="Times New Roman" w:hAnsi="Times New Roman"/>
                  <w:sz w:val="24"/>
                  <w:szCs w:val="24"/>
                </w:rPr>
                <w:t>Положение</w:t>
              </w:r>
            </w:hyperlink>
            <w:r w:rsidRPr="00960FA8">
              <w:rPr>
                <w:rFonts w:ascii="Times New Roman" w:hAnsi="Times New Roman"/>
                <w:sz w:val="24"/>
                <w:szCs w:val="24"/>
              </w:rPr>
              <w:t xml:space="preserve"> об организации и условиях оплаты труда руководителей и специалистов централизованных бухгалтерий, являющихся структурным подразделением отделов культуры и образования Атнинского районного исполнительного комитета РТ Атнинского муниципального района и в </w:t>
            </w:r>
            <w:hyperlink r:id="rId8" w:history="1">
              <w:r w:rsidRPr="00960FA8">
                <w:rPr>
                  <w:rFonts w:ascii="Times New Roman" w:hAnsi="Times New Roman"/>
                  <w:sz w:val="24"/>
                  <w:szCs w:val="24"/>
                </w:rPr>
                <w:t>Положение</w:t>
              </w:r>
            </w:hyperlink>
            <w:r w:rsidRPr="00960FA8">
              <w:rPr>
                <w:rFonts w:ascii="Times New Roman" w:hAnsi="Times New Roman"/>
                <w:sz w:val="24"/>
                <w:szCs w:val="24"/>
              </w:rPr>
              <w:t xml:space="preserve"> об организации и условиях оплаты труда главных бухгалтеров и бухгалтеров Исполнительных комитетов муниципальных образований (за исключением должностей, отнесенных к должностям муниципальных служащих) Атнинского муниципального района утв.от 27.05.2019 г. № 161</w:t>
            </w:r>
            <w:r w:rsidRPr="00960FA8">
              <w:rPr>
                <w:rFonts w:ascii="Times New Roman" w:hAnsi="Times New Roman"/>
                <w:sz w:val="24"/>
                <w:szCs w:val="24"/>
                <w:lang w:val="tt-RU"/>
              </w:rPr>
              <w:t xml:space="preserve"> (утв.от 02.02.2023 № 68)</w:t>
            </w:r>
            <w:r>
              <w:rPr>
                <w:rFonts w:ascii="Times New Roman" w:hAnsi="Times New Roman"/>
                <w:sz w:val="24"/>
                <w:szCs w:val="24"/>
                <w:lang w:val="tt-RU"/>
              </w:rPr>
              <w:t>” и т.д.</w:t>
            </w:r>
          </w:p>
          <w:p w:rsidR="00136869" w:rsidRPr="00960FA8" w:rsidRDefault="00136869" w:rsidP="0046657E">
            <w:pPr>
              <w:tabs>
                <w:tab w:val="left" w:pos="6663"/>
              </w:tabs>
              <w:spacing w:after="0" w:line="240" w:lineRule="auto"/>
              <w:textAlignment w:val="baseline"/>
              <w:rPr>
                <w:rFonts w:ascii="Times New Roman" w:hAnsi="Times New Roman"/>
                <w:sz w:val="24"/>
                <w:szCs w:val="24"/>
              </w:rPr>
            </w:pPr>
            <w:r w:rsidRPr="00960FA8">
              <w:rPr>
                <w:rFonts w:ascii="Times New Roman" w:hAnsi="Times New Roman"/>
                <w:sz w:val="24"/>
                <w:szCs w:val="24"/>
              </w:rPr>
              <w:t>Значение индикатора выполнено на 100%.</w:t>
            </w:r>
          </w:p>
        </w:tc>
      </w:tr>
      <w:tr w:rsidR="00EC434B" w:rsidRPr="00F3653F" w:rsidTr="009E7D01">
        <w:trPr>
          <w:trHeight w:val="564"/>
        </w:trPr>
        <w:tc>
          <w:tcPr>
            <w:tcW w:w="648" w:type="dxa"/>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lastRenderedPageBreak/>
              <w:t>2.</w:t>
            </w:r>
          </w:p>
        </w:tc>
        <w:tc>
          <w:tcPr>
            <w:tcW w:w="5697" w:type="dxa"/>
            <w:shd w:val="clear" w:color="auto" w:fill="auto"/>
          </w:tcPr>
          <w:p w:rsidR="00EC434B" w:rsidRPr="00F3653F" w:rsidRDefault="00EC434B" w:rsidP="00EF2797">
            <w:pPr>
              <w:widowControl w:val="0"/>
              <w:spacing w:after="0" w:line="240" w:lineRule="auto"/>
              <w:rPr>
                <w:rFonts w:ascii="Times New Roman" w:hAnsi="Times New Roman"/>
                <w:sz w:val="24"/>
                <w:szCs w:val="24"/>
              </w:rPr>
            </w:pPr>
            <w:r w:rsidRPr="00F3653F">
              <w:rPr>
                <w:rFonts w:ascii="Times New Roman" w:hAnsi="Times New Roman"/>
                <w:sz w:val="24"/>
                <w:szCs w:val="24"/>
              </w:rPr>
              <w:t>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w:t>
            </w:r>
            <w:r w:rsidR="00D4171E" w:rsidRPr="00F3653F">
              <w:rPr>
                <w:rFonts w:ascii="Times New Roman" w:hAnsi="Times New Roman"/>
                <w:sz w:val="24"/>
                <w:szCs w:val="24"/>
              </w:rPr>
              <w:t xml:space="preserve"> </w:t>
            </w:r>
            <w:r w:rsidRPr="00F3653F">
              <w:rPr>
                <w:rFonts w:ascii="Times New Roman" w:hAnsi="Times New Roman"/>
                <w:sz w:val="24"/>
                <w:szCs w:val="24"/>
              </w:rP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w:t>
            </w:r>
            <w:r w:rsidRPr="00F3653F">
              <w:rPr>
                <w:rFonts w:ascii="Times New Roman" w:hAnsi="Times New Roman"/>
                <w:sz w:val="24"/>
                <w:szCs w:val="24"/>
              </w:rPr>
              <w:lastRenderedPageBreak/>
              <w:t>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1843" w:type="dxa"/>
            <w:shd w:val="clear" w:color="auto" w:fill="auto"/>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p w:rsidR="00EC434B" w:rsidRPr="00F3653F" w:rsidRDefault="00EC434B" w:rsidP="00F5570C">
            <w:pPr>
              <w:pStyle w:val="a9"/>
              <w:jc w:val="both"/>
              <w:rPr>
                <w:rFonts w:ascii="Times New Roman" w:hAnsi="Times New Roman"/>
                <w:sz w:val="24"/>
                <w:szCs w:val="24"/>
              </w:rPr>
            </w:pPr>
          </w:p>
        </w:tc>
        <w:tc>
          <w:tcPr>
            <w:tcW w:w="7371" w:type="dxa"/>
            <w:shd w:val="clear" w:color="auto" w:fill="auto"/>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t xml:space="preserve">     Ответственными лицами по профилактике коррупционных и иных правонарушений назначены:</w:t>
            </w:r>
          </w:p>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FD7CEA">
              <w:rPr>
                <w:rFonts w:ascii="Times New Roman" w:hAnsi="Times New Roman"/>
                <w:sz w:val="24"/>
                <w:szCs w:val="24"/>
              </w:rPr>
              <w:t>17</w:t>
            </w:r>
            <w:r w:rsidRPr="00F3653F">
              <w:rPr>
                <w:rFonts w:ascii="Times New Roman" w:hAnsi="Times New Roman"/>
                <w:sz w:val="24"/>
                <w:szCs w:val="24"/>
              </w:rPr>
              <w:t xml:space="preserve"> </w:t>
            </w:r>
            <w:r w:rsidR="00FD7CEA">
              <w:rPr>
                <w:rFonts w:ascii="Times New Roman" w:hAnsi="Times New Roman"/>
                <w:sz w:val="24"/>
                <w:szCs w:val="24"/>
              </w:rPr>
              <w:t>января</w:t>
            </w:r>
            <w:r w:rsidRPr="00F3653F">
              <w:rPr>
                <w:rFonts w:ascii="Times New Roman" w:hAnsi="Times New Roman"/>
                <w:sz w:val="24"/>
                <w:szCs w:val="24"/>
              </w:rPr>
              <w:t xml:space="preserve"> </w:t>
            </w:r>
            <w:r w:rsidR="00FD7CEA">
              <w:rPr>
                <w:rFonts w:ascii="Times New Roman" w:hAnsi="Times New Roman"/>
                <w:sz w:val="24"/>
                <w:szCs w:val="24"/>
              </w:rPr>
              <w:t>2022 года</w:t>
            </w:r>
            <w:r w:rsidRPr="00F3653F">
              <w:rPr>
                <w:rFonts w:ascii="Times New Roman" w:hAnsi="Times New Roman"/>
                <w:sz w:val="24"/>
                <w:szCs w:val="24"/>
              </w:rPr>
              <w:t xml:space="preserve"> утверждена должностная инструкция </w:t>
            </w:r>
            <w:r w:rsidR="00FD7CEA">
              <w:rPr>
                <w:rFonts w:ascii="Times New Roman" w:hAnsi="Times New Roman"/>
                <w:sz w:val="24"/>
                <w:szCs w:val="24"/>
              </w:rPr>
              <w:t xml:space="preserve">заведующего сектором кадровой работы и муниципальной службы </w:t>
            </w:r>
            <w:r w:rsidRPr="00F3653F">
              <w:rPr>
                <w:rFonts w:ascii="Times New Roman" w:hAnsi="Times New Roman"/>
                <w:sz w:val="24"/>
                <w:szCs w:val="24"/>
              </w:rPr>
              <w:t xml:space="preserve"> Атнинского районного Совета;</w:t>
            </w:r>
          </w:p>
          <w:p w:rsidR="00EC434B" w:rsidRPr="00F3653F" w:rsidRDefault="00EC434B" w:rsidP="00F5570C">
            <w:pPr>
              <w:pStyle w:val="a9"/>
              <w:jc w:val="both"/>
              <w:rPr>
                <w:rFonts w:ascii="Times New Roman" w:hAnsi="Times New Roman"/>
                <w:kern w:val="36"/>
                <w:sz w:val="24"/>
                <w:szCs w:val="24"/>
              </w:rPr>
            </w:pPr>
            <w:r w:rsidRPr="00F3653F">
              <w:rPr>
                <w:rFonts w:ascii="Times New Roman" w:hAnsi="Times New Roman"/>
                <w:kern w:val="36"/>
                <w:sz w:val="24"/>
                <w:szCs w:val="24"/>
              </w:rPr>
              <w:t xml:space="preserve">- распоряжение Главы Атнинского муниципального района от </w:t>
            </w:r>
            <w:r w:rsidR="00FD7CEA">
              <w:rPr>
                <w:rFonts w:ascii="Times New Roman" w:hAnsi="Times New Roman"/>
                <w:kern w:val="36"/>
                <w:sz w:val="24"/>
                <w:szCs w:val="24"/>
              </w:rPr>
              <w:t>03.06.2022</w:t>
            </w:r>
            <w:r w:rsidRPr="00F3653F">
              <w:rPr>
                <w:rFonts w:ascii="Times New Roman" w:hAnsi="Times New Roman"/>
                <w:kern w:val="36"/>
                <w:sz w:val="24"/>
                <w:szCs w:val="24"/>
              </w:rPr>
              <w:t xml:space="preserve">года № </w:t>
            </w:r>
            <w:r w:rsidR="00FD7CEA">
              <w:rPr>
                <w:rFonts w:ascii="Times New Roman" w:hAnsi="Times New Roman"/>
                <w:kern w:val="36"/>
                <w:sz w:val="24"/>
                <w:szCs w:val="24"/>
              </w:rPr>
              <w:t>24</w:t>
            </w:r>
            <w:r w:rsidRPr="00F3653F">
              <w:rPr>
                <w:rFonts w:ascii="Times New Roman" w:hAnsi="Times New Roman"/>
                <w:kern w:val="36"/>
                <w:sz w:val="24"/>
                <w:szCs w:val="24"/>
              </w:rPr>
              <w:t xml:space="preserve"> «О назначении ответственного по профилактике коррупционных и иных правонарушений в Совете и Исполнительном комитете Атнинского муниципального района.</w:t>
            </w:r>
          </w:p>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t>В должностные инструкции ответственных лиц по профилактике коррупционных и иных правонарушений закреплены функции, предусмотренные Указом                 Президента Российской Федерации от 21сентября 2009 года № 1065, Указом Президента Республики Татарстан от 01 ноября 2010 года № УП-711 и Указом Президента Республики Татарстан от 11 декабря 2017 года                      № УП-1092 «О внесении изменений в отдельные указы Президента Республики Татарстан по вопросам                  противодействия коррупции».</w:t>
            </w:r>
          </w:p>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t xml:space="preserve">     Значение индикатора выполнено на 100%.</w:t>
            </w:r>
          </w:p>
        </w:tc>
      </w:tr>
      <w:tr w:rsidR="00EE6F63" w:rsidRPr="00F3653F" w:rsidTr="009E7D01">
        <w:tc>
          <w:tcPr>
            <w:tcW w:w="648" w:type="dxa"/>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lastRenderedPageBreak/>
              <w:t>3.</w:t>
            </w:r>
          </w:p>
        </w:tc>
        <w:tc>
          <w:tcPr>
            <w:tcW w:w="5697" w:type="dxa"/>
            <w:shd w:val="clear" w:color="auto" w:fill="auto"/>
          </w:tcPr>
          <w:p w:rsidR="00EE6F63" w:rsidRPr="00F3653F" w:rsidRDefault="00EE6F63" w:rsidP="00960FA8">
            <w:pPr>
              <w:pStyle w:val="a9"/>
              <w:jc w:val="both"/>
              <w:rPr>
                <w:rFonts w:ascii="Times New Roman" w:hAnsi="Times New Roman"/>
                <w:sz w:val="24"/>
                <w:szCs w:val="24"/>
              </w:rPr>
            </w:pPr>
            <w:r w:rsidRPr="00F3653F">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E6F63" w:rsidRPr="00F3653F" w:rsidRDefault="00EE6F63" w:rsidP="00960FA8">
            <w:pPr>
              <w:pStyle w:val="a9"/>
              <w:jc w:val="both"/>
              <w:rPr>
                <w:rFonts w:ascii="Times New Roman" w:hAnsi="Times New Roman"/>
                <w:sz w:val="24"/>
                <w:szCs w:val="24"/>
              </w:rPr>
            </w:pPr>
            <w:r w:rsidRPr="00F3653F">
              <w:rPr>
                <w:rFonts w:ascii="Times New Roman" w:hAnsi="Times New Roman"/>
                <w:sz w:val="24"/>
                <w:szCs w:val="24"/>
              </w:rPr>
              <w:t>государственными и муниципальными служащими;</w:t>
            </w:r>
          </w:p>
          <w:p w:rsidR="00EE6F63" w:rsidRPr="00F3653F" w:rsidRDefault="00EE6F63" w:rsidP="00960FA8">
            <w:pPr>
              <w:pStyle w:val="a9"/>
              <w:jc w:val="both"/>
              <w:rPr>
                <w:rFonts w:ascii="Times New Roman" w:hAnsi="Times New Roman"/>
                <w:sz w:val="24"/>
                <w:szCs w:val="24"/>
              </w:rPr>
            </w:pPr>
            <w:r w:rsidRPr="00F3653F">
              <w:rPr>
                <w:rFonts w:ascii="Times New Roman" w:hAnsi="Times New Roman"/>
                <w:sz w:val="24"/>
                <w:szCs w:val="24"/>
              </w:rPr>
              <w:t>лицами, замещающими государственные и муниципальные должности.</w:t>
            </w:r>
          </w:p>
          <w:p w:rsidR="00EE6F63" w:rsidRPr="00F3653F" w:rsidRDefault="00EE6F63" w:rsidP="00960FA8">
            <w:pPr>
              <w:pStyle w:val="a9"/>
              <w:jc w:val="both"/>
              <w:rPr>
                <w:rFonts w:ascii="Times New Roman" w:hAnsi="Times New Roman"/>
                <w:sz w:val="24"/>
                <w:szCs w:val="24"/>
              </w:rPr>
            </w:pPr>
            <w:r w:rsidRPr="00F3653F">
              <w:rPr>
                <w:rFonts w:ascii="Times New Roman" w:hAnsi="Times New Roman"/>
                <w:sz w:val="24"/>
                <w:szCs w:val="24"/>
              </w:rPr>
              <w:t>Информирование органов Прокуратуры РТ о нарушениях, выявленных в ходе проверок</w:t>
            </w:r>
          </w:p>
        </w:tc>
        <w:tc>
          <w:tcPr>
            <w:tcW w:w="1843" w:type="dxa"/>
            <w:shd w:val="clear" w:color="auto" w:fill="auto"/>
          </w:tcPr>
          <w:p w:rsidR="00EE6F63" w:rsidRPr="00F3653F" w:rsidRDefault="00EE6F63" w:rsidP="00960FA8">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 Аппарат Президента РТ, Прокуратура РТ (по согласованию)</w:t>
            </w:r>
          </w:p>
        </w:tc>
        <w:tc>
          <w:tcPr>
            <w:tcW w:w="7371" w:type="dxa"/>
            <w:shd w:val="clear" w:color="auto" w:fill="auto"/>
          </w:tcPr>
          <w:p w:rsidR="00AB5A4A" w:rsidRPr="00E3549C" w:rsidRDefault="00EE6F63" w:rsidP="004F2E3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53C09">
              <w:rPr>
                <w:rFonts w:ascii="Times New Roman" w:hAnsi="Times New Roman"/>
                <w:sz w:val="24"/>
                <w:szCs w:val="24"/>
              </w:rPr>
              <w:t xml:space="preserve">За отчетный период проверок </w:t>
            </w:r>
            <w:r w:rsidRPr="00DD085E">
              <w:rPr>
                <w:rFonts w:ascii="Times New Roman" w:hAnsi="Times New Roman"/>
                <w:sz w:val="24"/>
                <w:szCs w:val="24"/>
              </w:rPr>
              <w:t>достоверности и полноты сведений</w:t>
            </w:r>
            <w:r w:rsidR="004F2E3D">
              <w:rPr>
                <w:rFonts w:ascii="Times New Roman" w:hAnsi="Times New Roman"/>
                <w:sz w:val="24"/>
                <w:szCs w:val="24"/>
              </w:rPr>
              <w:t xml:space="preserve"> </w:t>
            </w:r>
            <w:r w:rsidRPr="00DD085E">
              <w:rPr>
                <w:rFonts w:ascii="Times New Roman" w:hAnsi="Times New Roman"/>
                <w:sz w:val="24"/>
                <w:szCs w:val="24"/>
              </w:rPr>
              <w:t>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r>
              <w:rPr>
                <w:rFonts w:ascii="Times New Roman" w:hAnsi="Times New Roman"/>
                <w:sz w:val="24"/>
                <w:szCs w:val="24"/>
              </w:rPr>
              <w:t xml:space="preserve"> </w:t>
            </w:r>
            <w:r w:rsidRPr="00DD085E">
              <w:rPr>
                <w:rFonts w:ascii="Times New Roman" w:hAnsi="Times New Roman"/>
                <w:sz w:val="24"/>
                <w:szCs w:val="24"/>
              </w:rPr>
              <w:t>муниципальными служащими</w:t>
            </w:r>
            <w:r>
              <w:rPr>
                <w:rFonts w:ascii="Times New Roman" w:hAnsi="Times New Roman"/>
                <w:sz w:val="24"/>
                <w:szCs w:val="24"/>
              </w:rPr>
              <w:t xml:space="preserve"> и </w:t>
            </w:r>
            <w:r w:rsidRPr="00DD085E">
              <w:rPr>
                <w:rFonts w:ascii="Times New Roman" w:hAnsi="Times New Roman"/>
                <w:sz w:val="24"/>
                <w:szCs w:val="24"/>
              </w:rPr>
              <w:t>лицами, замещающими муниципаль</w:t>
            </w:r>
            <w:r>
              <w:rPr>
                <w:rFonts w:ascii="Times New Roman" w:hAnsi="Times New Roman"/>
                <w:sz w:val="24"/>
                <w:szCs w:val="24"/>
              </w:rPr>
              <w:t xml:space="preserve">ные должности, </w:t>
            </w:r>
            <w:r w:rsidRPr="00353C09">
              <w:rPr>
                <w:rFonts w:ascii="Times New Roman" w:hAnsi="Times New Roman"/>
                <w:sz w:val="24"/>
                <w:szCs w:val="24"/>
              </w:rPr>
              <w:t>не проводилось</w:t>
            </w:r>
            <w:r w:rsidR="00033BC8">
              <w:rPr>
                <w:rFonts w:ascii="Times New Roman" w:hAnsi="Times New Roman"/>
                <w:sz w:val="24"/>
                <w:szCs w:val="24"/>
              </w:rPr>
              <w:t>.</w:t>
            </w:r>
            <w:r w:rsidR="00960FA8">
              <w:rPr>
                <w:rFonts w:ascii="Times New Roman" w:hAnsi="Times New Roman"/>
                <w:sz w:val="24"/>
                <w:szCs w:val="24"/>
              </w:rPr>
              <w:t xml:space="preserve"> </w:t>
            </w:r>
          </w:p>
        </w:tc>
      </w:tr>
      <w:tr w:rsidR="00136869" w:rsidRPr="00F3653F" w:rsidTr="009E7D01">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4.</w:t>
            </w:r>
          </w:p>
        </w:tc>
        <w:tc>
          <w:tcPr>
            <w:tcW w:w="5697" w:type="dxa"/>
            <w:shd w:val="clear" w:color="auto" w:fill="auto"/>
          </w:tcPr>
          <w:p w:rsidR="00136869" w:rsidRPr="00F3653F" w:rsidRDefault="00136869" w:rsidP="00960FA8">
            <w:pPr>
              <w:pStyle w:val="a9"/>
              <w:jc w:val="both"/>
              <w:rPr>
                <w:rFonts w:ascii="Times New Roman" w:hAnsi="Times New Roman"/>
                <w:sz w:val="24"/>
                <w:szCs w:val="24"/>
              </w:rPr>
            </w:pPr>
            <w:r w:rsidRPr="00F3653F">
              <w:rPr>
                <w:rFonts w:ascii="Times New Roman" w:hAnsi="Times New Roman"/>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843" w:type="dxa"/>
            <w:shd w:val="clear" w:color="auto" w:fill="auto"/>
          </w:tcPr>
          <w:p w:rsidR="00136869" w:rsidRPr="00F3653F" w:rsidRDefault="00136869" w:rsidP="00960FA8">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7371" w:type="dxa"/>
            <w:shd w:val="clear" w:color="auto" w:fill="auto"/>
          </w:tcPr>
          <w:p w:rsidR="00B67990" w:rsidRPr="008B6308" w:rsidRDefault="00894646" w:rsidP="00960FA8">
            <w:pPr>
              <w:spacing w:after="0" w:line="240" w:lineRule="auto"/>
              <w:rPr>
                <w:rFonts w:ascii="Times New Roman" w:hAnsi="Times New Roman"/>
                <w:sz w:val="24"/>
                <w:szCs w:val="24"/>
              </w:rPr>
            </w:pPr>
            <w:r>
              <w:rPr>
                <w:rFonts w:ascii="Times New Roman" w:hAnsi="Times New Roman"/>
                <w:sz w:val="24"/>
                <w:szCs w:val="24"/>
              </w:rPr>
              <w:t xml:space="preserve">     </w:t>
            </w:r>
            <w:r w:rsidR="00F23B5B" w:rsidRPr="008B6308">
              <w:rPr>
                <w:rFonts w:ascii="Times New Roman" w:hAnsi="Times New Roman"/>
                <w:sz w:val="24"/>
                <w:szCs w:val="24"/>
              </w:rPr>
              <w:t>С помощью электронного сервиса ФНС проверяется</w:t>
            </w:r>
            <w:r w:rsidR="00B67990" w:rsidRPr="008B6308">
              <w:rPr>
                <w:rFonts w:ascii="Times New Roman" w:hAnsi="Times New Roman"/>
                <w:sz w:val="24"/>
                <w:szCs w:val="24"/>
              </w:rPr>
              <w:t xml:space="preserve"> </w:t>
            </w:r>
            <w:r w:rsidR="00473F66" w:rsidRPr="008B6308">
              <w:rPr>
                <w:rFonts w:ascii="Times New Roman" w:hAnsi="Times New Roman"/>
                <w:sz w:val="24"/>
                <w:szCs w:val="24"/>
              </w:rPr>
              <w:t xml:space="preserve"> </w:t>
            </w:r>
            <w:r w:rsidR="00F23B5B" w:rsidRPr="008B6308">
              <w:rPr>
                <w:rFonts w:ascii="Times New Roman" w:hAnsi="Times New Roman"/>
                <w:sz w:val="24"/>
                <w:szCs w:val="24"/>
              </w:rPr>
              <w:t>соблюдение муниципальными служащими запретов, в части участия их в органе управления коммерческой организацией.</w:t>
            </w:r>
          </w:p>
          <w:p w:rsidR="007561A2" w:rsidRPr="008B6308" w:rsidRDefault="00894646" w:rsidP="002D6868">
            <w:pPr>
              <w:spacing w:after="0" w:line="240" w:lineRule="auto"/>
              <w:jc w:val="both"/>
              <w:rPr>
                <w:rFonts w:ascii="Times New Roman" w:hAnsi="Times New Roman"/>
                <w:sz w:val="24"/>
                <w:szCs w:val="24"/>
              </w:rPr>
            </w:pPr>
            <w:r>
              <w:rPr>
                <w:rFonts w:ascii="Times New Roman" w:hAnsi="Times New Roman"/>
                <w:sz w:val="24"/>
                <w:szCs w:val="24"/>
              </w:rPr>
              <w:t xml:space="preserve">     </w:t>
            </w:r>
            <w:r w:rsidR="00F23B5B" w:rsidRPr="008B6308">
              <w:rPr>
                <w:rFonts w:ascii="Times New Roman" w:hAnsi="Times New Roman"/>
                <w:sz w:val="24"/>
                <w:szCs w:val="24"/>
              </w:rPr>
              <w:t xml:space="preserve">За </w:t>
            </w:r>
            <w:r w:rsidR="008B6308" w:rsidRPr="008B6308">
              <w:rPr>
                <w:rFonts w:ascii="Times New Roman" w:hAnsi="Times New Roman"/>
                <w:sz w:val="24"/>
                <w:szCs w:val="24"/>
              </w:rPr>
              <w:t>1 квартал</w:t>
            </w:r>
            <w:r w:rsidR="00F23B5B" w:rsidRPr="008B6308">
              <w:rPr>
                <w:rFonts w:ascii="Times New Roman" w:hAnsi="Times New Roman"/>
                <w:sz w:val="24"/>
                <w:szCs w:val="24"/>
              </w:rPr>
              <w:t xml:space="preserve"> 202</w:t>
            </w:r>
            <w:r w:rsidR="0075063A">
              <w:rPr>
                <w:rFonts w:ascii="Times New Roman" w:hAnsi="Times New Roman"/>
                <w:sz w:val="24"/>
                <w:szCs w:val="24"/>
              </w:rPr>
              <w:t>3</w:t>
            </w:r>
            <w:r w:rsidR="008B6308" w:rsidRPr="008B6308">
              <w:rPr>
                <w:rFonts w:ascii="Times New Roman" w:hAnsi="Times New Roman"/>
                <w:sz w:val="24"/>
                <w:szCs w:val="24"/>
              </w:rPr>
              <w:t xml:space="preserve"> </w:t>
            </w:r>
            <w:r w:rsidR="00F23B5B" w:rsidRPr="008B6308">
              <w:rPr>
                <w:rFonts w:ascii="Times New Roman" w:hAnsi="Times New Roman"/>
                <w:sz w:val="24"/>
                <w:szCs w:val="24"/>
              </w:rPr>
              <w:t xml:space="preserve">года проводился анализ </w:t>
            </w:r>
            <w:r w:rsidR="00676177">
              <w:rPr>
                <w:rFonts w:ascii="Times New Roman" w:hAnsi="Times New Roman"/>
                <w:sz w:val="24"/>
                <w:szCs w:val="24"/>
              </w:rPr>
              <w:t>12</w:t>
            </w:r>
            <w:r w:rsidR="002D6868">
              <w:rPr>
                <w:rFonts w:ascii="Times New Roman" w:hAnsi="Times New Roman"/>
                <w:sz w:val="24"/>
                <w:szCs w:val="24"/>
              </w:rPr>
              <w:t xml:space="preserve"> муниципальных </w:t>
            </w:r>
            <w:r w:rsidR="00F23B5B" w:rsidRPr="008B6308">
              <w:rPr>
                <w:rFonts w:ascii="Times New Roman" w:hAnsi="Times New Roman"/>
                <w:sz w:val="24"/>
                <w:szCs w:val="24"/>
              </w:rPr>
              <w:t>служащих на предмет участия в предпринимательской деятельности. Нарушений не выявлено.</w:t>
            </w:r>
          </w:p>
          <w:p w:rsidR="00525042" w:rsidRDefault="00894646" w:rsidP="00960FA8">
            <w:pPr>
              <w:spacing w:after="0" w:line="240" w:lineRule="auto"/>
              <w:rPr>
                <w:rFonts w:ascii="Times New Roman" w:hAnsi="Times New Roman"/>
                <w:sz w:val="24"/>
                <w:szCs w:val="24"/>
              </w:rPr>
            </w:pPr>
            <w:r>
              <w:rPr>
                <w:rFonts w:ascii="Times New Roman" w:hAnsi="Times New Roman"/>
                <w:sz w:val="24"/>
                <w:szCs w:val="24"/>
              </w:rPr>
              <w:t xml:space="preserve">     </w:t>
            </w:r>
            <w:r w:rsidR="007561A2" w:rsidRPr="008B6308">
              <w:rPr>
                <w:rFonts w:ascii="Times New Roman" w:hAnsi="Times New Roman"/>
                <w:sz w:val="24"/>
                <w:szCs w:val="24"/>
              </w:rPr>
              <w:t>У</w:t>
            </w:r>
            <w:r w:rsidR="00F23B5B" w:rsidRPr="008B6308">
              <w:rPr>
                <w:rFonts w:ascii="Times New Roman" w:hAnsi="Times New Roman"/>
                <w:sz w:val="24"/>
                <w:szCs w:val="24"/>
              </w:rPr>
              <w:t>ведомления о фактах обращения к муниципальным служащим в</w:t>
            </w:r>
            <w:r w:rsidR="002D6868">
              <w:rPr>
                <w:rFonts w:ascii="Times New Roman" w:hAnsi="Times New Roman"/>
                <w:sz w:val="24"/>
                <w:szCs w:val="24"/>
              </w:rPr>
              <w:t xml:space="preserve"> </w:t>
            </w:r>
            <w:bookmarkStart w:id="0" w:name="_GoBack"/>
            <w:bookmarkEnd w:id="0"/>
            <w:r w:rsidR="00F23B5B" w:rsidRPr="008B6308">
              <w:rPr>
                <w:rFonts w:ascii="Times New Roman" w:hAnsi="Times New Roman"/>
                <w:sz w:val="24"/>
                <w:szCs w:val="24"/>
              </w:rPr>
              <w:t>целях склонения их к совершению коррупционных правонарушений не поступали.</w:t>
            </w:r>
          </w:p>
          <w:p w:rsidR="00676177" w:rsidRPr="008B6308" w:rsidRDefault="00676177" w:rsidP="00960FA8">
            <w:pPr>
              <w:spacing w:after="0" w:line="240" w:lineRule="auto"/>
              <w:rPr>
                <w:rFonts w:ascii="Times New Roman" w:hAnsi="Times New Roman"/>
                <w:sz w:val="24"/>
                <w:szCs w:val="24"/>
              </w:rPr>
            </w:pPr>
          </w:p>
        </w:tc>
      </w:tr>
      <w:tr w:rsidR="00136869" w:rsidRPr="00F3653F" w:rsidTr="009E7D01">
        <w:trPr>
          <w:trHeight w:val="841"/>
        </w:trPr>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5.</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7371" w:type="dxa"/>
            <w:shd w:val="clear" w:color="auto" w:fill="auto"/>
          </w:tcPr>
          <w:p w:rsidR="00A81934"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Проведение проверок информации о наличии или              возможности возникновения конфликта интересов у              муниципальных служащих Атнинского муниципального района, не осуществлялось ввиду отсутствия такой информации.</w:t>
            </w:r>
          </w:p>
        </w:tc>
      </w:tr>
      <w:tr w:rsidR="00136869" w:rsidRPr="00F3653F" w:rsidTr="009E7D01">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6.</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7371" w:type="dxa"/>
            <w:shd w:val="clear" w:color="auto" w:fill="auto"/>
          </w:tcPr>
          <w:p w:rsidR="00136869" w:rsidRPr="00F3653F" w:rsidRDefault="00F534BD" w:rsidP="00F5570C">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136869" w:rsidRPr="00F3653F">
              <w:rPr>
                <w:rFonts w:ascii="Times New Roman" w:hAnsi="Times New Roman"/>
                <w:color w:val="000000"/>
                <w:sz w:val="24"/>
                <w:szCs w:val="24"/>
              </w:rPr>
              <w:t xml:space="preserve">За </w:t>
            </w:r>
            <w:r w:rsidR="006C5C87">
              <w:rPr>
                <w:rFonts w:ascii="Times New Roman" w:hAnsi="Times New Roman"/>
                <w:color w:val="000000"/>
                <w:sz w:val="24"/>
                <w:szCs w:val="24"/>
              </w:rPr>
              <w:t xml:space="preserve">1 квартал </w:t>
            </w:r>
            <w:r w:rsidR="00BB07A3" w:rsidRPr="00F3653F">
              <w:rPr>
                <w:rFonts w:ascii="Times New Roman" w:hAnsi="Times New Roman"/>
                <w:color w:val="000000"/>
                <w:sz w:val="24"/>
                <w:szCs w:val="24"/>
              </w:rPr>
              <w:t>202</w:t>
            </w:r>
            <w:r w:rsidR="0075063A">
              <w:rPr>
                <w:rFonts w:ascii="Times New Roman" w:hAnsi="Times New Roman"/>
                <w:color w:val="000000"/>
                <w:sz w:val="24"/>
                <w:szCs w:val="24"/>
              </w:rPr>
              <w:t>3</w:t>
            </w:r>
            <w:r w:rsidR="00136869" w:rsidRPr="00F3653F">
              <w:rPr>
                <w:rFonts w:ascii="Times New Roman" w:hAnsi="Times New Roman"/>
                <w:color w:val="000000"/>
                <w:sz w:val="24"/>
                <w:szCs w:val="24"/>
              </w:rPr>
              <w:t>год</w:t>
            </w:r>
            <w:r w:rsidR="006C5C87">
              <w:rPr>
                <w:rFonts w:ascii="Times New Roman" w:hAnsi="Times New Roman"/>
                <w:color w:val="000000"/>
                <w:sz w:val="24"/>
                <w:szCs w:val="24"/>
              </w:rPr>
              <w:t>а</w:t>
            </w:r>
            <w:r w:rsidR="00136869" w:rsidRPr="00F3653F">
              <w:rPr>
                <w:rFonts w:ascii="Times New Roman" w:hAnsi="Times New Roman"/>
                <w:color w:val="000000"/>
                <w:sz w:val="24"/>
                <w:szCs w:val="24"/>
              </w:rPr>
              <w:t xml:space="preserve"> сведения о фактах обращения в целях склонения муниципального служащего к совершению коррупционных правонарушений не поступали.</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9E7D01">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7.</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F3653F">
              <w:rPr>
                <w:rFonts w:ascii="Times New Roman" w:hAnsi="Times New Roman"/>
                <w:sz w:val="24"/>
                <w:szCs w:val="24"/>
                <w:u w:val="single"/>
              </w:rPr>
              <w:t>ежегодно</w:t>
            </w:r>
            <w:r w:rsidRPr="00F3653F">
              <w:rPr>
                <w:rFonts w:ascii="Times New Roman" w:hAnsi="Times New Roman"/>
                <w:sz w:val="24"/>
                <w:szCs w:val="24"/>
              </w:rPr>
              <w:t>)</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p w:rsidR="00136869" w:rsidRPr="00F3653F" w:rsidRDefault="00136869" w:rsidP="00F5570C">
            <w:pPr>
              <w:pStyle w:val="a9"/>
              <w:jc w:val="both"/>
              <w:rPr>
                <w:rFonts w:ascii="Times New Roman" w:hAnsi="Times New Roman"/>
                <w:sz w:val="24"/>
                <w:szCs w:val="24"/>
              </w:rPr>
            </w:pPr>
          </w:p>
        </w:tc>
        <w:tc>
          <w:tcPr>
            <w:tcW w:w="7371" w:type="dxa"/>
            <w:shd w:val="clear" w:color="auto" w:fill="auto"/>
          </w:tcPr>
          <w:p w:rsidR="00C15B1B"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 xml:space="preserve">Оценка коррупционных рисков, возникающих при              реализации муниципальными служащими                            Атнинского муниципального района своих функций осуществляется ежегодно. По результатам проведения оценки коррупционных рисков помощником Главы Атнинского муниципального района по вопросам противодействия коррупции разрабатываются соответствующие проекты муниципальных нормативных правовых актов. </w:t>
            </w:r>
          </w:p>
          <w:p w:rsidR="00136869"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На официальном сайте Атнинского муниципального района в разделе «Противодействие коррупции»</w:t>
            </w:r>
            <w:r w:rsidR="00352FB5" w:rsidRPr="00F3653F">
              <w:rPr>
                <w:rFonts w:ascii="Times New Roman" w:hAnsi="Times New Roman"/>
                <w:sz w:val="24"/>
                <w:szCs w:val="24"/>
              </w:rPr>
              <w:t xml:space="preserve"> в подразделе «Нормативные правовые и иные акты в сфере противодействия коррупции»</w:t>
            </w:r>
            <w:r w:rsidR="00136869" w:rsidRPr="00F3653F">
              <w:rPr>
                <w:rFonts w:ascii="Times New Roman" w:hAnsi="Times New Roman"/>
                <w:sz w:val="24"/>
                <w:szCs w:val="24"/>
              </w:rPr>
              <w:t xml:space="preserve"> размещен</w:t>
            </w:r>
            <w:r w:rsidR="000E3FA3" w:rsidRPr="00F3653F">
              <w:rPr>
                <w:rFonts w:ascii="Times New Roman" w:hAnsi="Times New Roman"/>
                <w:sz w:val="24"/>
                <w:szCs w:val="24"/>
              </w:rPr>
              <w:t xml:space="preserve">о </w:t>
            </w:r>
            <w:r w:rsidR="00136869" w:rsidRPr="00F3653F">
              <w:rPr>
                <w:rFonts w:ascii="Times New Roman" w:hAnsi="Times New Roman"/>
                <w:sz w:val="24"/>
                <w:szCs w:val="24"/>
              </w:rPr>
              <w:t xml:space="preserve">постановление Главы Атнинского муниципального района Республики Татарстан от </w:t>
            </w:r>
            <w:r w:rsidR="00567EE1">
              <w:rPr>
                <w:rFonts w:ascii="Times New Roman" w:hAnsi="Times New Roman"/>
                <w:sz w:val="24"/>
                <w:szCs w:val="24"/>
                <w:lang w:val="tt-RU"/>
              </w:rPr>
              <w:t>30.09.2022</w:t>
            </w:r>
            <w:r w:rsidR="00352FB5" w:rsidRPr="00F3653F">
              <w:rPr>
                <w:rFonts w:ascii="Times New Roman" w:hAnsi="Times New Roman"/>
                <w:sz w:val="24"/>
                <w:szCs w:val="24"/>
                <w:lang w:val="tt-RU"/>
              </w:rPr>
              <w:t xml:space="preserve"> </w:t>
            </w:r>
            <w:r w:rsidR="00136869" w:rsidRPr="00F3653F">
              <w:rPr>
                <w:rFonts w:ascii="Times New Roman" w:hAnsi="Times New Roman"/>
                <w:sz w:val="24"/>
                <w:szCs w:val="24"/>
              </w:rPr>
              <w:t xml:space="preserve">года № </w:t>
            </w:r>
            <w:r w:rsidR="00567EE1">
              <w:rPr>
                <w:rFonts w:ascii="Times New Roman" w:hAnsi="Times New Roman"/>
                <w:sz w:val="24"/>
                <w:szCs w:val="24"/>
              </w:rPr>
              <w:t>3</w:t>
            </w:r>
            <w:r w:rsidR="00352FB5" w:rsidRPr="00F3653F">
              <w:rPr>
                <w:rFonts w:ascii="Times New Roman" w:hAnsi="Times New Roman"/>
                <w:sz w:val="24"/>
                <w:szCs w:val="24"/>
                <w:lang w:val="tt-RU"/>
              </w:rPr>
              <w:t>4</w:t>
            </w:r>
            <w:r w:rsidR="00136869" w:rsidRPr="00F3653F">
              <w:rPr>
                <w:rFonts w:ascii="Times New Roman" w:hAnsi="Times New Roman"/>
                <w:sz w:val="24"/>
                <w:szCs w:val="24"/>
              </w:rPr>
              <w:t xml:space="preserve"> «Об утверждении перечня должностей муниципальной службы в Атнинском муниципальном районе Республики Татарстан, замещение которых  связано с коррупционными рисками</w:t>
            </w:r>
            <w:r w:rsidR="00352FB5" w:rsidRPr="00F3653F">
              <w:rPr>
                <w:rFonts w:ascii="Times New Roman" w:hAnsi="Times New Roman"/>
                <w:sz w:val="24"/>
                <w:szCs w:val="24"/>
              </w:rPr>
              <w:t xml:space="preserve"> и перечня должностей муниципальной службы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супруги(супруга) и несовершеннолетних детей</w:t>
            </w:r>
            <w:r w:rsidR="00136869" w:rsidRPr="00F3653F">
              <w:rPr>
                <w:rFonts w:ascii="Times New Roman" w:hAnsi="Times New Roman"/>
                <w:sz w:val="24"/>
                <w:szCs w:val="24"/>
              </w:rPr>
              <w:t>».</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9E7D01">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8.</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1.2.6. Внедрение и использование в деятельности подразделений по профилактике коррупционных и иных правонарушений (должностных лиц, </w:t>
            </w:r>
            <w:r w:rsidRPr="00F3653F">
              <w:rPr>
                <w:rFonts w:ascii="Times New Roman" w:hAnsi="Times New Roman"/>
                <w:sz w:val="24"/>
                <w:szCs w:val="24"/>
              </w:rPr>
              <w:lastRenderedPageBreak/>
              <w:t>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136869" w:rsidRPr="00F3653F" w:rsidRDefault="00136869" w:rsidP="00604FBC">
            <w:pPr>
              <w:pStyle w:val="a9"/>
              <w:jc w:val="both"/>
              <w:rPr>
                <w:rFonts w:ascii="Times New Roman" w:hAnsi="Times New Roman"/>
                <w:sz w:val="24"/>
                <w:szCs w:val="24"/>
              </w:rPr>
            </w:pPr>
            <w:r w:rsidRPr="00F3653F">
              <w:rPr>
                <w:rFonts w:ascii="Times New Roman" w:hAnsi="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F3653F">
              <w:rPr>
                <w:rFonts w:ascii="Times New Roman" w:hAnsi="Times New Roman"/>
                <w:sz w:val="24"/>
                <w:szCs w:val="24"/>
                <w:u w:val="single"/>
              </w:rPr>
              <w:t xml:space="preserve">внедрение – </w:t>
            </w:r>
            <w:smartTag w:uri="urn:schemas-microsoft-com:office:smarttags" w:element="metricconverter">
              <w:smartTagPr>
                <w:attr w:name="ProductID" w:val="2015 г"/>
              </w:smartTagPr>
              <w:r w:rsidRPr="00F3653F">
                <w:rPr>
                  <w:rFonts w:ascii="Times New Roman" w:hAnsi="Times New Roman"/>
                  <w:sz w:val="24"/>
                  <w:szCs w:val="24"/>
                  <w:u w:val="single"/>
                </w:rPr>
                <w:t>2015 г</w:t>
              </w:r>
            </w:smartTag>
            <w:r w:rsidRPr="00F3653F">
              <w:rPr>
                <w:rFonts w:ascii="Times New Roman" w:hAnsi="Times New Roman"/>
                <w:sz w:val="24"/>
                <w:szCs w:val="24"/>
                <w:u w:val="single"/>
              </w:rPr>
              <w:t xml:space="preserve">., использование – 2015 – </w:t>
            </w:r>
            <w:r w:rsidR="00604FBC">
              <w:rPr>
                <w:rFonts w:ascii="Times New Roman" w:hAnsi="Times New Roman"/>
                <w:sz w:val="24"/>
                <w:szCs w:val="24"/>
                <w:u w:val="single"/>
              </w:rPr>
              <w:t xml:space="preserve">2022 </w:t>
            </w:r>
            <w:r w:rsidRPr="00F3653F">
              <w:rPr>
                <w:rFonts w:ascii="Times New Roman" w:hAnsi="Times New Roman"/>
                <w:sz w:val="24"/>
                <w:szCs w:val="24"/>
                <w:u w:val="single"/>
              </w:rPr>
              <w:t>гг.</w:t>
            </w:r>
            <w:r w:rsidRPr="00F3653F">
              <w:rPr>
                <w:rFonts w:ascii="Times New Roman" w:hAnsi="Times New Roman"/>
                <w:sz w:val="24"/>
                <w:szCs w:val="24"/>
              </w:rPr>
              <w:t>)</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tc>
        <w:tc>
          <w:tcPr>
            <w:tcW w:w="7371" w:type="dxa"/>
            <w:shd w:val="clear" w:color="auto" w:fill="auto"/>
          </w:tcPr>
          <w:p w:rsidR="00136869"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Обеспечен доступ  к программе  для проверки сведений из ЕГРЮЛ и ЕГРИП, «Кадры 1С»</w:t>
            </w:r>
            <w:r w:rsidR="00136869" w:rsidRPr="00F3653F">
              <w:rPr>
                <w:rFonts w:ascii="Times New Roman" w:hAnsi="Times New Roman"/>
                <w:color w:val="000000"/>
                <w:sz w:val="24"/>
                <w:szCs w:val="24"/>
              </w:rPr>
              <w:t>.</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С помощью базы проверяется соблюдение муниципальными </w:t>
            </w:r>
            <w:r w:rsidRPr="00F3653F">
              <w:rPr>
                <w:rFonts w:ascii="Times New Roman" w:hAnsi="Times New Roman"/>
                <w:sz w:val="24"/>
                <w:szCs w:val="24"/>
              </w:rPr>
              <w:lastRenderedPageBreak/>
              <w:t>служащими запретов, в части участия в органе управления коммерческой организацией и занятия предпринимательской деятельностью.</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9E7D01">
        <w:tc>
          <w:tcPr>
            <w:tcW w:w="648" w:type="dxa"/>
          </w:tcPr>
          <w:p w:rsidR="00136869" w:rsidRPr="00F3653F" w:rsidRDefault="00D87F4D" w:rsidP="00F5570C">
            <w:pPr>
              <w:pStyle w:val="a9"/>
              <w:jc w:val="both"/>
              <w:rPr>
                <w:rFonts w:ascii="Times New Roman" w:hAnsi="Times New Roman"/>
                <w:sz w:val="24"/>
                <w:szCs w:val="24"/>
              </w:rPr>
            </w:pPr>
            <w:r>
              <w:rPr>
                <w:rFonts w:ascii="Times New Roman" w:hAnsi="Times New Roman"/>
                <w:sz w:val="24"/>
                <w:szCs w:val="24"/>
              </w:rPr>
              <w:lastRenderedPageBreak/>
              <w:t>9</w:t>
            </w:r>
            <w:r w:rsidR="00136869"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1.3.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 в том числе путем вовлечения в их деятельность представителей общественных советов и других институтов </w:t>
            </w:r>
            <w:r w:rsidRPr="00F3653F">
              <w:rPr>
                <w:rFonts w:ascii="Times New Roman" w:hAnsi="Times New Roman"/>
                <w:sz w:val="24"/>
                <w:szCs w:val="24"/>
              </w:rPr>
              <w:lastRenderedPageBreak/>
              <w:t>гражданского общества</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tc>
        <w:tc>
          <w:tcPr>
            <w:tcW w:w="7371" w:type="dxa"/>
            <w:shd w:val="clear" w:color="auto" w:fill="auto"/>
          </w:tcPr>
          <w:p w:rsidR="00C15B1B"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Дата и повестка дня предстоящего заседания комиссии по противодействию коррупции Атнинского муниципального района заранее анонсируется на сайте района, на сайте размещаются протоколы заседаний Комиссии. Последние изменения в состав комиссии внесены постановлением Главы Атнинского муниципального района от </w:t>
            </w:r>
            <w:r w:rsidR="00E257F7">
              <w:rPr>
                <w:rFonts w:ascii="Times New Roman" w:hAnsi="Times New Roman"/>
                <w:sz w:val="24"/>
                <w:szCs w:val="24"/>
              </w:rPr>
              <w:t xml:space="preserve">20.03.2023 </w:t>
            </w:r>
            <w:r w:rsidR="000E3FA3" w:rsidRPr="00F3653F">
              <w:rPr>
                <w:rFonts w:ascii="Times New Roman" w:hAnsi="Times New Roman"/>
                <w:sz w:val="24"/>
                <w:szCs w:val="24"/>
              </w:rPr>
              <w:t>года №</w:t>
            </w:r>
            <w:r w:rsidR="00E257F7">
              <w:rPr>
                <w:rFonts w:ascii="Times New Roman" w:hAnsi="Times New Roman"/>
                <w:sz w:val="24"/>
                <w:szCs w:val="24"/>
              </w:rPr>
              <w:t xml:space="preserve"> 11</w:t>
            </w:r>
            <w:r w:rsidRPr="00F3653F">
              <w:rPr>
                <w:rFonts w:ascii="Times New Roman" w:hAnsi="Times New Roman"/>
                <w:sz w:val="24"/>
                <w:szCs w:val="24"/>
              </w:rPr>
              <w:t>.</w:t>
            </w:r>
          </w:p>
          <w:p w:rsidR="00C15B1B"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Из председателей общественных организаций и институтов гражданского общества членами комиссии являются: Мухаме</w:t>
            </w:r>
            <w:r w:rsidR="00567EE1">
              <w:rPr>
                <w:rFonts w:ascii="Times New Roman" w:hAnsi="Times New Roman"/>
                <w:sz w:val="24"/>
                <w:szCs w:val="24"/>
              </w:rPr>
              <w:t>д</w:t>
            </w:r>
            <w:r w:rsidRPr="00F3653F">
              <w:rPr>
                <w:rFonts w:ascii="Times New Roman" w:hAnsi="Times New Roman"/>
                <w:sz w:val="24"/>
                <w:szCs w:val="24"/>
              </w:rPr>
              <w:t xml:space="preserve">зянова Г.Р. - директор-главный редактор филиала АО </w:t>
            </w:r>
            <w:r w:rsidRPr="00F3653F">
              <w:rPr>
                <w:rFonts w:ascii="Times New Roman" w:hAnsi="Times New Roman"/>
                <w:sz w:val="24"/>
                <w:szCs w:val="24"/>
              </w:rPr>
              <w:lastRenderedPageBreak/>
              <w:t>«ТАТМЕДИА» районной газеты «Этнэ</w:t>
            </w:r>
            <w:r w:rsidR="00727BEB" w:rsidRPr="00F3653F">
              <w:rPr>
                <w:rFonts w:ascii="Times New Roman" w:hAnsi="Times New Roman"/>
                <w:sz w:val="24"/>
                <w:szCs w:val="24"/>
              </w:rPr>
              <w:t xml:space="preserve"> </w:t>
            </w:r>
            <w:r w:rsidRPr="00F3653F">
              <w:rPr>
                <w:rFonts w:ascii="Times New Roman" w:hAnsi="Times New Roman"/>
                <w:sz w:val="24"/>
                <w:szCs w:val="24"/>
              </w:rPr>
              <w:t xml:space="preserve">таны»,  </w:t>
            </w:r>
            <w:r w:rsidR="00567EE1">
              <w:rPr>
                <w:rFonts w:ascii="Times New Roman" w:hAnsi="Times New Roman"/>
                <w:sz w:val="24"/>
                <w:szCs w:val="24"/>
              </w:rPr>
              <w:t xml:space="preserve">Галимзянов Х.Ф.- </w:t>
            </w:r>
            <w:r w:rsidRPr="00F3653F">
              <w:rPr>
                <w:rFonts w:ascii="Times New Roman" w:hAnsi="Times New Roman"/>
                <w:sz w:val="24"/>
                <w:szCs w:val="24"/>
              </w:rPr>
              <w:t xml:space="preserve">председатель Совета ветеранов, </w:t>
            </w:r>
            <w:r w:rsidR="00352FB5" w:rsidRPr="00F3653F">
              <w:rPr>
                <w:rFonts w:ascii="Times New Roman" w:hAnsi="Times New Roman"/>
                <w:sz w:val="24"/>
                <w:szCs w:val="24"/>
              </w:rPr>
              <w:t>Муратова Г.Р.</w:t>
            </w:r>
            <w:r w:rsidR="00567EE1">
              <w:rPr>
                <w:rFonts w:ascii="Times New Roman" w:hAnsi="Times New Roman"/>
                <w:sz w:val="24"/>
                <w:szCs w:val="24"/>
              </w:rPr>
              <w:t xml:space="preserve"> </w:t>
            </w:r>
            <w:r w:rsidR="00352FB5" w:rsidRPr="00F3653F">
              <w:rPr>
                <w:rFonts w:ascii="Times New Roman" w:hAnsi="Times New Roman"/>
                <w:sz w:val="24"/>
                <w:szCs w:val="24"/>
              </w:rPr>
              <w:t xml:space="preserve">-доверенное лицо </w:t>
            </w:r>
            <w:r w:rsidRPr="00F3653F">
              <w:rPr>
                <w:rFonts w:ascii="Times New Roman" w:hAnsi="Times New Roman"/>
                <w:sz w:val="24"/>
                <w:szCs w:val="24"/>
              </w:rPr>
              <w:t xml:space="preserve">профсоюзной организации Атнинского муниципального района, </w:t>
            </w:r>
            <w:r w:rsidR="00596D80" w:rsidRPr="00F3653F">
              <w:rPr>
                <w:rFonts w:ascii="Times New Roman" w:hAnsi="Times New Roman"/>
                <w:sz w:val="24"/>
                <w:szCs w:val="24"/>
              </w:rPr>
              <w:t>Яруллин Э.Ш.</w:t>
            </w:r>
            <w:r w:rsidRPr="00F3653F">
              <w:rPr>
                <w:rFonts w:ascii="Times New Roman" w:hAnsi="Times New Roman"/>
                <w:sz w:val="24"/>
                <w:szCs w:val="24"/>
              </w:rPr>
              <w:t xml:space="preserve"> </w:t>
            </w:r>
            <w:r w:rsidR="00567EE1">
              <w:rPr>
                <w:rFonts w:ascii="Times New Roman" w:hAnsi="Times New Roman"/>
                <w:sz w:val="24"/>
                <w:szCs w:val="24"/>
              </w:rPr>
              <w:t xml:space="preserve">- </w:t>
            </w:r>
            <w:r w:rsidRPr="00F3653F">
              <w:rPr>
                <w:rFonts w:ascii="Times New Roman" w:hAnsi="Times New Roman"/>
                <w:sz w:val="24"/>
                <w:szCs w:val="24"/>
              </w:rPr>
              <w:t>главный врач Атнинской ЦРБ</w:t>
            </w:r>
            <w:r w:rsidR="00BF7F47" w:rsidRPr="00F3653F">
              <w:rPr>
                <w:rFonts w:ascii="Times New Roman" w:hAnsi="Times New Roman"/>
                <w:sz w:val="24"/>
                <w:szCs w:val="24"/>
              </w:rPr>
              <w:t xml:space="preserve"> и </w:t>
            </w:r>
            <w:r w:rsidR="00567EE1">
              <w:rPr>
                <w:rFonts w:ascii="Times New Roman" w:hAnsi="Times New Roman"/>
                <w:sz w:val="24"/>
                <w:szCs w:val="24"/>
              </w:rPr>
              <w:t xml:space="preserve">Мухаметзянова А.И. - </w:t>
            </w:r>
            <w:r w:rsidRPr="00F3653F">
              <w:rPr>
                <w:rFonts w:ascii="Times New Roman" w:hAnsi="Times New Roman"/>
                <w:sz w:val="24"/>
                <w:szCs w:val="24"/>
              </w:rPr>
              <w:t xml:space="preserve">общественный помощник, уполномоченного по правам человека РТ в Атнинском муниципальном районе. </w:t>
            </w:r>
          </w:p>
          <w:p w:rsidR="00C15B1B" w:rsidRPr="00F3653F" w:rsidRDefault="00BF7F47"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В целях совершенствования открытости и прозрачности деятельности комиссии по противодействию коррупции, организована на постоянной основе работа по заблаговременному анонсированию предстоящих заседаний комиссии по координации работы по противодействию коррупции муниципального района на официальном сайте Атнинского муниципального района в разделе «Противодействие коррупции».</w:t>
            </w:r>
          </w:p>
          <w:p w:rsidR="00454500" w:rsidRPr="00F3653F" w:rsidRDefault="00C15B1B" w:rsidP="00F5570C">
            <w:pPr>
              <w:pStyle w:val="a9"/>
              <w:jc w:val="both"/>
              <w:rPr>
                <w:rFonts w:ascii="Times New Roman" w:hAnsi="Times New Roman"/>
                <w:sz w:val="24"/>
                <w:szCs w:val="24"/>
              </w:rPr>
            </w:pPr>
            <w:r w:rsidRPr="00F3653F">
              <w:rPr>
                <w:rFonts w:ascii="Times New Roman" w:hAnsi="Times New Roman"/>
                <w:sz w:val="24"/>
                <w:szCs w:val="24"/>
              </w:rPr>
              <w:t xml:space="preserve">     Д</w:t>
            </w:r>
            <w:r w:rsidR="00136869" w:rsidRPr="00F3653F">
              <w:rPr>
                <w:rFonts w:ascii="Times New Roman" w:hAnsi="Times New Roman"/>
                <w:sz w:val="24"/>
                <w:szCs w:val="24"/>
              </w:rPr>
              <w:t xml:space="preserve">ля обеспечения обратной связи с населением работает </w:t>
            </w:r>
            <w:r w:rsidR="00EC434B" w:rsidRPr="00F3653F">
              <w:rPr>
                <w:rFonts w:ascii="Times New Roman" w:hAnsi="Times New Roman"/>
                <w:sz w:val="24"/>
                <w:szCs w:val="24"/>
              </w:rPr>
              <w:t>интернет,</w:t>
            </w:r>
            <w:r w:rsidR="00136869" w:rsidRPr="00F3653F">
              <w:rPr>
                <w:rFonts w:ascii="Times New Roman" w:hAnsi="Times New Roman"/>
                <w:sz w:val="24"/>
                <w:szCs w:val="24"/>
              </w:rPr>
              <w:t xml:space="preserve"> приемная, опубликованы контактные данные ответственных лиц за работу по профилактике коррупционных и иных правонарушений  на официальном сайте района </w:t>
            </w:r>
            <w:hyperlink r:id="rId9" w:history="1">
              <w:r w:rsidR="00136869" w:rsidRPr="00F3653F">
                <w:rPr>
                  <w:rStyle w:val="ab"/>
                  <w:rFonts w:ascii="Times New Roman" w:hAnsi="Times New Roman"/>
                  <w:sz w:val="24"/>
                  <w:szCs w:val="24"/>
                </w:rPr>
                <w:t>http://</w:t>
              </w:r>
              <w:r w:rsidR="00136869" w:rsidRPr="00F3653F">
                <w:rPr>
                  <w:rStyle w:val="ab"/>
                  <w:rFonts w:ascii="Times New Roman" w:hAnsi="Times New Roman"/>
                  <w:sz w:val="24"/>
                  <w:szCs w:val="24"/>
                  <w:lang w:val="en-US"/>
                </w:rPr>
                <w:t>atnya</w:t>
              </w:r>
              <w:r w:rsidR="00136869" w:rsidRPr="00F3653F">
                <w:rPr>
                  <w:rStyle w:val="ab"/>
                  <w:rFonts w:ascii="Times New Roman" w:hAnsi="Times New Roman"/>
                  <w:sz w:val="24"/>
                  <w:szCs w:val="24"/>
                </w:rPr>
                <w:t>.tatarstan.ru</w:t>
              </w:r>
            </w:hyperlink>
          </w:p>
        </w:tc>
      </w:tr>
      <w:tr w:rsidR="003B40E3" w:rsidRPr="00F3653F" w:rsidTr="009E7D01">
        <w:tc>
          <w:tcPr>
            <w:tcW w:w="648" w:type="dxa"/>
          </w:tcPr>
          <w:p w:rsidR="003B40E3" w:rsidRPr="00F3653F" w:rsidRDefault="003B40E3" w:rsidP="00460E37">
            <w:pPr>
              <w:widowControl w:val="0"/>
              <w:spacing w:after="0" w:line="240" w:lineRule="auto"/>
              <w:rPr>
                <w:rFonts w:ascii="Times New Roman" w:hAnsi="Times New Roman"/>
                <w:sz w:val="24"/>
                <w:szCs w:val="24"/>
              </w:rPr>
            </w:pPr>
            <w:r w:rsidRPr="00F3653F">
              <w:rPr>
                <w:rFonts w:ascii="Times New Roman" w:hAnsi="Times New Roman"/>
                <w:sz w:val="24"/>
                <w:szCs w:val="24"/>
              </w:rPr>
              <w:lastRenderedPageBreak/>
              <w:t>1</w:t>
            </w:r>
            <w:r>
              <w:rPr>
                <w:rFonts w:ascii="Times New Roman" w:hAnsi="Times New Roman"/>
                <w:sz w:val="24"/>
                <w:szCs w:val="24"/>
              </w:rPr>
              <w:t>0</w:t>
            </w:r>
            <w:r w:rsidRPr="00F3653F">
              <w:rPr>
                <w:rFonts w:ascii="Times New Roman" w:hAnsi="Times New Roman"/>
                <w:sz w:val="24"/>
                <w:szCs w:val="24"/>
              </w:rPr>
              <w:t>.</w:t>
            </w:r>
          </w:p>
        </w:tc>
        <w:tc>
          <w:tcPr>
            <w:tcW w:w="5697" w:type="dxa"/>
            <w:shd w:val="clear" w:color="auto" w:fill="auto"/>
          </w:tcPr>
          <w:p w:rsidR="003B40E3" w:rsidRPr="00F3653F" w:rsidRDefault="003B40E3" w:rsidP="00F5570C">
            <w:pPr>
              <w:pStyle w:val="af2"/>
              <w:spacing w:line="228" w:lineRule="auto"/>
              <w:ind w:left="-57" w:right="-57"/>
              <w:rPr>
                <w:rFonts w:ascii="Times New Roman" w:hAnsi="Times New Roman" w:cs="Times New Roman"/>
              </w:rPr>
            </w:pPr>
            <w:r w:rsidRPr="00F3653F">
              <w:rPr>
                <w:rFonts w:ascii="Times New Roman" w:hAnsi="Times New Roman" w:cs="Times New Roman"/>
              </w:rPr>
              <w:t>1.8</w:t>
            </w:r>
            <w:r w:rsidRPr="00F3653F">
              <w:rPr>
                <w:rFonts w:ascii="Times New Roman" w:hAnsi="Times New Roman" w:cs="Times New Roman"/>
                <w:vertAlign w:val="superscript"/>
              </w:rPr>
              <w:t>1</w:t>
            </w:r>
            <w:r w:rsidRPr="00F3653F">
              <w:rPr>
                <w:rFonts w:ascii="Times New Roman" w:hAnsi="Times New Roman" w:cs="Times New Roman"/>
              </w:rPr>
              <w:t>.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1843" w:type="dxa"/>
            <w:shd w:val="clear" w:color="auto" w:fill="auto"/>
          </w:tcPr>
          <w:p w:rsidR="003B40E3" w:rsidRPr="00F3653F" w:rsidRDefault="003B40E3" w:rsidP="00F5570C">
            <w:pPr>
              <w:pStyle w:val="af3"/>
              <w:spacing w:line="230" w:lineRule="auto"/>
              <w:ind w:left="-57" w:right="-57"/>
              <w:rPr>
                <w:rFonts w:ascii="Times New Roman" w:hAnsi="Times New Roman" w:cs="Times New Roman"/>
              </w:rPr>
            </w:pPr>
            <w:r w:rsidRPr="00F3653F">
              <w:rPr>
                <w:rFonts w:ascii="Times New Roman" w:hAnsi="Times New Roman" w:cs="Times New Roman"/>
              </w:rPr>
              <w:t xml:space="preserve">Управление Президента РТ по вопросам антикоррупционной политики (по согласованию); Департамент государственной службы и кадров при Президенте РТ (по согласованию), ИОГВ РТ; </w:t>
            </w:r>
            <w:r w:rsidRPr="00F3653F">
              <w:rPr>
                <w:rFonts w:ascii="Times New Roman" w:hAnsi="Times New Roman" w:cs="Times New Roman"/>
                <w:b/>
              </w:rPr>
              <w:t>ОМС</w:t>
            </w:r>
            <w:r w:rsidRPr="00F3653F">
              <w:rPr>
                <w:rFonts w:ascii="Times New Roman" w:hAnsi="Times New Roman" w:cs="Times New Roman"/>
              </w:rPr>
              <w:t xml:space="preserve"> (по согласованию); прокуратура РТ (по согласованию)</w:t>
            </w:r>
          </w:p>
        </w:tc>
        <w:tc>
          <w:tcPr>
            <w:tcW w:w="7371" w:type="dxa"/>
            <w:shd w:val="clear" w:color="auto" w:fill="auto"/>
          </w:tcPr>
          <w:p w:rsidR="003B40E3" w:rsidRPr="00DB1A82" w:rsidRDefault="003B40E3" w:rsidP="003B40E3">
            <w:pPr>
              <w:pStyle w:val="a9"/>
              <w:jc w:val="both"/>
              <w:rPr>
                <w:rFonts w:ascii="Times New Roman" w:hAnsi="Times New Roman"/>
                <w:sz w:val="24"/>
                <w:szCs w:val="24"/>
              </w:rPr>
            </w:pPr>
            <w:r>
              <w:rPr>
                <w:rFonts w:ascii="Times New Roman" w:hAnsi="Times New Roman"/>
                <w:sz w:val="24"/>
                <w:szCs w:val="24"/>
              </w:rPr>
              <w:t xml:space="preserve">     </w:t>
            </w:r>
            <w:r w:rsidRPr="00DB1A82">
              <w:rPr>
                <w:rFonts w:ascii="Times New Roman" w:hAnsi="Times New Roman"/>
                <w:sz w:val="24"/>
                <w:szCs w:val="24"/>
              </w:rPr>
              <w:t xml:space="preserve">Должностными лицами кадровых служб органов местного самоуправления ежеквартально осуществляется мониторинг участия лиц, замещающих муниципальные должности, должности муниципальной службы в </w:t>
            </w:r>
            <w:r>
              <w:rPr>
                <w:rFonts w:ascii="Times New Roman" w:hAnsi="Times New Roman"/>
                <w:sz w:val="24"/>
                <w:szCs w:val="24"/>
              </w:rPr>
              <w:t>Атниснком</w:t>
            </w:r>
            <w:r w:rsidRPr="00DB1A82">
              <w:rPr>
                <w:rFonts w:ascii="Times New Roman" w:hAnsi="Times New Roman"/>
                <w:sz w:val="24"/>
                <w:szCs w:val="24"/>
              </w:rPr>
              <w:t xml:space="preserve"> муниципальном районе, на предмет участия в деятельности и управлении коммерческими и </w:t>
            </w:r>
            <w:r>
              <w:rPr>
                <w:rFonts w:ascii="Times New Roman" w:hAnsi="Times New Roman"/>
                <w:sz w:val="24"/>
                <w:szCs w:val="24"/>
              </w:rPr>
              <w:t xml:space="preserve">некоммерческими организациями, посредством сверки с данными сайта Налог.ру. </w:t>
            </w:r>
            <w:r w:rsidRPr="00DB1A82">
              <w:rPr>
                <w:rFonts w:ascii="Times New Roman" w:hAnsi="Times New Roman"/>
                <w:sz w:val="24"/>
                <w:szCs w:val="24"/>
              </w:rPr>
              <w:t>В отчетный период нарушений не установлено</w:t>
            </w:r>
            <w:r w:rsidR="00567EE1">
              <w:rPr>
                <w:rFonts w:ascii="Times New Roman" w:hAnsi="Times New Roman"/>
                <w:sz w:val="24"/>
                <w:szCs w:val="24"/>
              </w:rPr>
              <w:t>.</w:t>
            </w:r>
          </w:p>
        </w:tc>
      </w:tr>
      <w:tr w:rsidR="00136869" w:rsidRPr="00F3653F" w:rsidTr="009E7D01">
        <w:tc>
          <w:tcPr>
            <w:tcW w:w="648" w:type="dxa"/>
          </w:tcPr>
          <w:p w:rsidR="00136869" w:rsidRPr="00F3653F" w:rsidRDefault="00136869" w:rsidP="00460E37">
            <w:pPr>
              <w:pStyle w:val="a9"/>
              <w:jc w:val="both"/>
              <w:rPr>
                <w:rFonts w:ascii="Times New Roman" w:hAnsi="Times New Roman"/>
                <w:sz w:val="24"/>
                <w:szCs w:val="24"/>
              </w:rPr>
            </w:pPr>
            <w:r w:rsidRPr="00F3653F">
              <w:rPr>
                <w:rFonts w:ascii="Times New Roman" w:hAnsi="Times New Roman"/>
                <w:sz w:val="24"/>
                <w:szCs w:val="24"/>
              </w:rPr>
              <w:lastRenderedPageBreak/>
              <w:t>1</w:t>
            </w:r>
            <w:r w:rsidR="00460E37">
              <w:rPr>
                <w:rFonts w:ascii="Times New Roman" w:hAnsi="Times New Roman"/>
                <w:sz w:val="24"/>
                <w:szCs w:val="24"/>
              </w:rPr>
              <w:t>1</w:t>
            </w:r>
            <w:r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 – распорядительными,                административно – хозяйственными                 функциями, в части норм, регулирующих             вопросы предотвращения и урегулирования конфликта интересов (срок выполнения – </w:t>
            </w:r>
            <w:r w:rsidRPr="00F3653F">
              <w:rPr>
                <w:rFonts w:ascii="Times New Roman" w:hAnsi="Times New Roman"/>
                <w:sz w:val="24"/>
                <w:szCs w:val="24"/>
                <w:u w:val="single"/>
              </w:rPr>
              <w:t>2018 год</w:t>
            </w:r>
            <w:r w:rsidRPr="00F3653F">
              <w:rPr>
                <w:rFonts w:ascii="Times New Roman" w:hAnsi="Times New Roman"/>
                <w:sz w:val="24"/>
                <w:szCs w:val="24"/>
              </w:rPr>
              <w:t>)</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(по согласованию), имеющие               подведомственные учреждения</w:t>
            </w:r>
          </w:p>
        </w:tc>
        <w:tc>
          <w:tcPr>
            <w:tcW w:w="7371" w:type="dxa"/>
            <w:shd w:val="clear" w:color="auto" w:fill="auto"/>
          </w:tcPr>
          <w:p w:rsidR="00B24E58" w:rsidRPr="00F3653F" w:rsidRDefault="00BF7F47" w:rsidP="00F5570C">
            <w:pPr>
              <w:pStyle w:val="a9"/>
              <w:jc w:val="both"/>
              <w:rPr>
                <w:rFonts w:ascii="Times New Roman" w:hAnsi="Times New Roman"/>
                <w:sz w:val="24"/>
                <w:szCs w:val="24"/>
                <w:lang w:val="tt-RU"/>
              </w:rPr>
            </w:pPr>
            <w:r w:rsidRPr="00F3653F">
              <w:rPr>
                <w:rFonts w:ascii="Times New Roman" w:hAnsi="Times New Roman"/>
                <w:sz w:val="24"/>
                <w:szCs w:val="24"/>
              </w:rPr>
              <w:t xml:space="preserve">     </w:t>
            </w:r>
            <w:r w:rsidR="00DF7275" w:rsidRPr="00F3653F">
              <w:rPr>
                <w:rFonts w:ascii="Times New Roman" w:hAnsi="Times New Roman"/>
                <w:sz w:val="24"/>
                <w:szCs w:val="24"/>
              </w:rPr>
              <w:t>В соответствии с планом реализации пункта 1.3. протокола заседания Комиссии по координации работы по противодействию коррупции в Республике Татарстан от 07.06.2018 №</w:t>
            </w:r>
            <w:r w:rsidR="006C5C87">
              <w:rPr>
                <w:rFonts w:ascii="Times New Roman" w:hAnsi="Times New Roman"/>
                <w:sz w:val="24"/>
                <w:szCs w:val="24"/>
              </w:rPr>
              <w:t xml:space="preserve"> </w:t>
            </w:r>
            <w:r w:rsidR="00DF7275" w:rsidRPr="00F3653F">
              <w:rPr>
                <w:rFonts w:ascii="Times New Roman" w:hAnsi="Times New Roman"/>
                <w:sz w:val="24"/>
                <w:szCs w:val="24"/>
              </w:rPr>
              <w:t xml:space="preserve">ПР-142 </w:t>
            </w:r>
            <w:r w:rsidR="00B24E58" w:rsidRPr="00F3653F">
              <w:rPr>
                <w:rFonts w:ascii="Times New Roman" w:hAnsi="Times New Roman"/>
                <w:sz w:val="24"/>
                <w:szCs w:val="24"/>
              </w:rPr>
              <w:t xml:space="preserve"> внесены  изменения в уставы</w:t>
            </w:r>
            <w:r w:rsidR="00B24E58" w:rsidRPr="00F3653F">
              <w:rPr>
                <w:rFonts w:ascii="Times New Roman" w:hAnsi="Times New Roman"/>
                <w:sz w:val="24"/>
                <w:szCs w:val="24"/>
                <w:lang w:val="tt-RU"/>
              </w:rPr>
              <w:t> учреждений, подведомственных органам местного самоуправления, предусматривающие включение положений о предотвращении и урегулировании конфликта интересов, также в</w:t>
            </w:r>
            <w:r w:rsidR="000E3FA3" w:rsidRPr="00F3653F">
              <w:rPr>
                <w:rFonts w:ascii="Times New Roman" w:hAnsi="Times New Roman"/>
                <w:sz w:val="24"/>
                <w:szCs w:val="24"/>
              </w:rPr>
              <w:t>несены</w:t>
            </w:r>
            <w:r w:rsidR="00B24E58" w:rsidRPr="00F3653F">
              <w:rPr>
                <w:rFonts w:ascii="Times New Roman" w:hAnsi="Times New Roman"/>
                <w:sz w:val="24"/>
                <w:szCs w:val="24"/>
              </w:rPr>
              <w:t xml:space="preserve"> изменения в трудовые договора с руководителями </w:t>
            </w:r>
            <w:r w:rsidR="00B24E58" w:rsidRPr="00F3653F">
              <w:rPr>
                <w:rFonts w:ascii="Times New Roman" w:hAnsi="Times New Roman"/>
                <w:sz w:val="24"/>
                <w:szCs w:val="24"/>
                <w:lang w:val="tt-RU"/>
              </w:rPr>
              <w:t>учреждений, органам местного самоуправления, предусматривающих включение положений о предотвращении и урегулировании конфликта интересов.</w:t>
            </w:r>
          </w:p>
          <w:p w:rsidR="00136869" w:rsidRPr="00F3653F" w:rsidRDefault="00136869" w:rsidP="006C5C87">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w:t>
            </w:r>
            <w:r w:rsidR="006C5C87">
              <w:rPr>
                <w:rFonts w:ascii="Times New Roman" w:hAnsi="Times New Roman"/>
                <w:sz w:val="24"/>
                <w:szCs w:val="24"/>
              </w:rPr>
              <w:t>100</w:t>
            </w:r>
            <w:r w:rsidRPr="00F3653F">
              <w:rPr>
                <w:rFonts w:ascii="Times New Roman" w:hAnsi="Times New Roman"/>
                <w:sz w:val="24"/>
                <w:szCs w:val="24"/>
              </w:rPr>
              <w:t xml:space="preserve">%.                                                    </w:t>
            </w:r>
          </w:p>
        </w:tc>
      </w:tr>
      <w:tr w:rsidR="007C7CEF" w:rsidRPr="00F3653F" w:rsidTr="009E7D01">
        <w:trPr>
          <w:trHeight w:val="274"/>
        </w:trPr>
        <w:tc>
          <w:tcPr>
            <w:tcW w:w="648" w:type="dxa"/>
          </w:tcPr>
          <w:p w:rsidR="007C7CEF" w:rsidRPr="00F3653F" w:rsidRDefault="007C7CEF" w:rsidP="00460E37">
            <w:pPr>
              <w:pStyle w:val="a9"/>
              <w:jc w:val="both"/>
              <w:rPr>
                <w:rFonts w:ascii="Times New Roman" w:hAnsi="Times New Roman"/>
                <w:sz w:val="24"/>
                <w:szCs w:val="24"/>
              </w:rPr>
            </w:pPr>
            <w:r w:rsidRPr="00F3653F">
              <w:rPr>
                <w:rFonts w:ascii="Times New Roman" w:hAnsi="Times New Roman"/>
                <w:sz w:val="24"/>
                <w:szCs w:val="24"/>
              </w:rPr>
              <w:t>1</w:t>
            </w:r>
            <w:r>
              <w:rPr>
                <w:rFonts w:ascii="Times New Roman" w:hAnsi="Times New Roman"/>
                <w:sz w:val="24"/>
                <w:szCs w:val="24"/>
              </w:rPr>
              <w:t>2</w:t>
            </w:r>
            <w:r w:rsidRPr="00F3653F">
              <w:rPr>
                <w:rFonts w:ascii="Times New Roman" w:hAnsi="Times New Roman"/>
                <w:sz w:val="24"/>
                <w:szCs w:val="24"/>
              </w:rPr>
              <w:t>.</w:t>
            </w:r>
          </w:p>
        </w:tc>
        <w:tc>
          <w:tcPr>
            <w:tcW w:w="5697" w:type="dxa"/>
            <w:shd w:val="clear" w:color="auto" w:fill="auto"/>
          </w:tcPr>
          <w:p w:rsidR="007C7CEF" w:rsidRPr="00F3653F" w:rsidRDefault="007C7CEF" w:rsidP="00F5570C">
            <w:pPr>
              <w:pStyle w:val="af2"/>
              <w:ind w:left="-57" w:right="-57"/>
              <w:rPr>
                <w:rFonts w:ascii="Times New Roman" w:hAnsi="Times New Roman" w:cs="Times New Roman"/>
              </w:rPr>
            </w:pPr>
            <w:r w:rsidRPr="00F3653F">
              <w:rPr>
                <w:rFonts w:ascii="Times New Roman" w:hAnsi="Times New Roman" w:cs="Times New Roman"/>
              </w:rPr>
              <w:t>1.12.1. Осуществление контроля соблюдения обязанности принимать меры, предусмотренные положениями статьи 13</w:t>
            </w:r>
            <w:r w:rsidRPr="00F3653F">
              <w:rPr>
                <w:rFonts w:ascii="Times New Roman" w:hAnsi="Times New Roman" w:cs="Times New Roman"/>
                <w:vertAlign w:val="superscript"/>
              </w:rPr>
              <w:t>3</w:t>
            </w:r>
            <w:r w:rsidRPr="00F3653F">
              <w:rPr>
                <w:rFonts w:ascii="Times New Roman" w:hAnsi="Times New Roman" w:cs="Times New Roman"/>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1843" w:type="dxa"/>
            <w:shd w:val="clear" w:color="auto" w:fill="auto"/>
          </w:tcPr>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rPr>
              <w:t>ИОГВ РТ;</w:t>
            </w:r>
          </w:p>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b/>
              </w:rPr>
              <w:t>ОМС</w:t>
            </w:r>
            <w:r w:rsidRPr="00F3653F">
              <w:rPr>
                <w:rFonts w:ascii="Times New Roman" w:hAnsi="Times New Roman" w:cs="Times New Roman"/>
              </w:rPr>
              <w:t xml:space="preserve"> (по </w:t>
            </w:r>
          </w:p>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rPr>
              <w:t>согласованию)</w:t>
            </w:r>
          </w:p>
        </w:tc>
        <w:tc>
          <w:tcPr>
            <w:tcW w:w="7371" w:type="dxa"/>
            <w:shd w:val="clear" w:color="auto" w:fill="auto"/>
          </w:tcPr>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w:t>
            </w:r>
            <w:r w:rsidRPr="0066122A">
              <w:rPr>
                <w:rFonts w:ascii="Times New Roman" w:hAnsi="Times New Roman"/>
                <w:sz w:val="24"/>
                <w:szCs w:val="24"/>
              </w:rPr>
              <w:t>Для подведомственных организаций разработан</w:t>
            </w:r>
            <w:r>
              <w:rPr>
                <w:rFonts w:ascii="Times New Roman" w:hAnsi="Times New Roman"/>
                <w:sz w:val="24"/>
                <w:szCs w:val="24"/>
              </w:rPr>
              <w:t>ы</w:t>
            </w:r>
            <w:r w:rsidRPr="0066122A">
              <w:rPr>
                <w:rFonts w:ascii="Times New Roman" w:hAnsi="Times New Roman"/>
                <w:sz w:val="24"/>
                <w:szCs w:val="24"/>
              </w:rPr>
              <w:t xml:space="preserve"> и направлен</w:t>
            </w:r>
            <w:r>
              <w:rPr>
                <w:rFonts w:ascii="Times New Roman" w:hAnsi="Times New Roman"/>
                <w:sz w:val="24"/>
                <w:szCs w:val="24"/>
              </w:rPr>
              <w:t>ы</w:t>
            </w:r>
            <w:r w:rsidRPr="0066122A">
              <w:rPr>
                <w:rFonts w:ascii="Times New Roman" w:hAnsi="Times New Roman"/>
                <w:sz w:val="24"/>
                <w:szCs w:val="24"/>
              </w:rPr>
              <w:t xml:space="preserve"> для использования в работе памятк</w:t>
            </w:r>
            <w:r>
              <w:rPr>
                <w:rFonts w:ascii="Times New Roman" w:hAnsi="Times New Roman"/>
                <w:sz w:val="24"/>
                <w:szCs w:val="24"/>
              </w:rPr>
              <w:t>и:</w:t>
            </w:r>
          </w:p>
          <w:p w:rsidR="007C7CEF" w:rsidRDefault="007C7CEF" w:rsidP="00193BB2">
            <w:pPr>
              <w:pStyle w:val="a9"/>
              <w:jc w:val="both"/>
              <w:rPr>
                <w:rFonts w:ascii="Times New Roman" w:hAnsi="Times New Roman"/>
                <w:sz w:val="24"/>
                <w:szCs w:val="24"/>
              </w:rPr>
            </w:pPr>
            <w:r>
              <w:rPr>
                <w:rFonts w:ascii="Times New Roman" w:hAnsi="Times New Roman"/>
                <w:sz w:val="24"/>
                <w:szCs w:val="24"/>
              </w:rPr>
              <w:t>-</w:t>
            </w:r>
            <w:r w:rsidRPr="0066122A">
              <w:rPr>
                <w:rFonts w:ascii="Times New Roman" w:hAnsi="Times New Roman"/>
                <w:sz w:val="24"/>
                <w:szCs w:val="24"/>
              </w:rPr>
              <w:t>«</w:t>
            </w:r>
            <w:r>
              <w:rPr>
                <w:rFonts w:ascii="Times New Roman" w:hAnsi="Times New Roman"/>
                <w:sz w:val="24"/>
                <w:szCs w:val="24"/>
              </w:rPr>
              <w:t>О размещении с</w:t>
            </w:r>
            <w:r w:rsidRPr="0066122A">
              <w:rPr>
                <w:rFonts w:ascii="Times New Roman" w:hAnsi="Times New Roman"/>
                <w:sz w:val="24"/>
                <w:szCs w:val="24"/>
              </w:rPr>
              <w:t>ведени</w:t>
            </w:r>
            <w:r>
              <w:rPr>
                <w:rFonts w:ascii="Times New Roman" w:hAnsi="Times New Roman"/>
                <w:sz w:val="24"/>
                <w:szCs w:val="24"/>
              </w:rPr>
              <w:t>й</w:t>
            </w:r>
            <w:r w:rsidRPr="0066122A">
              <w:rPr>
                <w:rFonts w:ascii="Times New Roman" w:hAnsi="Times New Roman"/>
                <w:sz w:val="24"/>
                <w:szCs w:val="24"/>
              </w:rPr>
              <w:t xml:space="preserve"> о доходах, об имуществе и обязатель</w:t>
            </w:r>
            <w:r>
              <w:rPr>
                <w:rFonts w:ascii="Times New Roman" w:hAnsi="Times New Roman"/>
                <w:sz w:val="24"/>
                <w:szCs w:val="24"/>
              </w:rPr>
              <w:t xml:space="preserve">ствах имущественного характера руководителей муниципальных учреждений </w:t>
            </w:r>
            <w:r w:rsidRPr="0066122A">
              <w:rPr>
                <w:rFonts w:ascii="Times New Roman" w:hAnsi="Times New Roman"/>
                <w:sz w:val="24"/>
                <w:szCs w:val="24"/>
              </w:rPr>
              <w:t>в информационно-телекоммуникационной сети Интернет на официальных сайтах органов местного самоуправления</w:t>
            </w:r>
            <w:r>
              <w:rPr>
                <w:rFonts w:ascii="Times New Roman" w:hAnsi="Times New Roman"/>
                <w:sz w:val="24"/>
                <w:szCs w:val="24"/>
              </w:rPr>
              <w:t>,</w:t>
            </w:r>
            <w:r w:rsidRPr="0066122A">
              <w:rPr>
                <w:rFonts w:ascii="Times New Roman" w:hAnsi="Times New Roman"/>
                <w:sz w:val="24"/>
                <w:szCs w:val="24"/>
              </w:rPr>
              <w:t xml:space="preserve"> организаций</w:t>
            </w:r>
            <w:r>
              <w:rPr>
                <w:rFonts w:ascii="Times New Roman" w:hAnsi="Times New Roman"/>
                <w:sz w:val="24"/>
                <w:szCs w:val="24"/>
              </w:rPr>
              <w:t>».</w:t>
            </w:r>
          </w:p>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Направлены также </w:t>
            </w:r>
            <w:r w:rsidRPr="009D14EA">
              <w:rPr>
                <w:rFonts w:ascii="Times New Roman" w:hAnsi="Times New Roman"/>
                <w:sz w:val="24"/>
                <w:szCs w:val="24"/>
              </w:rPr>
              <w:t>«Методические рекомендаци</w:t>
            </w:r>
            <w:r>
              <w:rPr>
                <w:rFonts w:ascii="Times New Roman" w:hAnsi="Times New Roman"/>
                <w:sz w:val="24"/>
                <w:szCs w:val="24"/>
              </w:rPr>
              <w:t>и</w:t>
            </w:r>
            <w:r w:rsidRPr="009D14EA">
              <w:rPr>
                <w:rFonts w:ascii="Times New Roman" w:hAnsi="Times New Roman"/>
                <w:sz w:val="24"/>
                <w:szCs w:val="24"/>
              </w:rPr>
              <w:t xml:space="preserve"> по разработке и принятию организациями мер по предупреждению и противодействию коррупции», разработанны</w:t>
            </w:r>
            <w:r>
              <w:rPr>
                <w:rFonts w:ascii="Times New Roman" w:hAnsi="Times New Roman"/>
                <w:sz w:val="24"/>
                <w:szCs w:val="24"/>
              </w:rPr>
              <w:t>е</w:t>
            </w:r>
            <w:r w:rsidRPr="009D14EA">
              <w:rPr>
                <w:rFonts w:ascii="Times New Roman" w:hAnsi="Times New Roman"/>
                <w:sz w:val="24"/>
                <w:szCs w:val="24"/>
              </w:rPr>
              <w:t xml:space="preserve"> Министерством труда и социальной защиты Российской Федерации</w:t>
            </w:r>
            <w:r>
              <w:rPr>
                <w:rFonts w:ascii="Times New Roman" w:hAnsi="Times New Roman"/>
                <w:sz w:val="24"/>
                <w:szCs w:val="24"/>
              </w:rPr>
              <w:t>.</w:t>
            </w:r>
          </w:p>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К</w:t>
            </w:r>
            <w:r w:rsidRPr="00971D4A">
              <w:rPr>
                <w:rFonts w:ascii="Times New Roman" w:hAnsi="Times New Roman"/>
                <w:sz w:val="24"/>
                <w:szCs w:val="24"/>
              </w:rPr>
              <w:t>онтрол</w:t>
            </w:r>
            <w:r>
              <w:rPr>
                <w:rFonts w:ascii="Times New Roman" w:hAnsi="Times New Roman"/>
                <w:sz w:val="24"/>
                <w:szCs w:val="24"/>
              </w:rPr>
              <w:t>ь</w:t>
            </w:r>
            <w:r w:rsidRPr="00971D4A">
              <w:rPr>
                <w:rFonts w:ascii="Times New Roman" w:hAnsi="Times New Roman"/>
                <w:sz w:val="24"/>
                <w:szCs w:val="24"/>
              </w:rPr>
              <w:t xml:space="preserve"> соблюдения обязанности принимать меры, предусмотренные положениями статьи 133 Федерального закона от 25 декабря 2008 года № 273-ФЗ</w:t>
            </w:r>
            <w:r>
              <w:rPr>
                <w:rFonts w:ascii="Times New Roman" w:hAnsi="Times New Roman"/>
                <w:sz w:val="24"/>
                <w:szCs w:val="24"/>
              </w:rPr>
              <w:t xml:space="preserve">, осуществляется ежеквартально с заслушиванием ответственного сотрудника по итогам проведенного анализа по принимаемым мерам и выявленным фактам. </w:t>
            </w:r>
          </w:p>
          <w:p w:rsidR="007C7CEF" w:rsidRPr="0066122A" w:rsidRDefault="00557DA4" w:rsidP="00193BB2">
            <w:pPr>
              <w:pStyle w:val="a9"/>
              <w:jc w:val="both"/>
              <w:rPr>
                <w:rFonts w:ascii="Times New Roman" w:hAnsi="Times New Roman"/>
                <w:sz w:val="24"/>
                <w:szCs w:val="24"/>
              </w:rPr>
            </w:pPr>
            <w:r>
              <w:rPr>
                <w:rFonts w:ascii="Times New Roman" w:hAnsi="Times New Roman"/>
                <w:sz w:val="20"/>
                <w:szCs w:val="20"/>
              </w:rPr>
              <w:t xml:space="preserve">       </w:t>
            </w:r>
            <w:r w:rsidR="007C7CEF" w:rsidRPr="008433D6">
              <w:rPr>
                <w:rFonts w:ascii="Times New Roman" w:hAnsi="Times New Roman"/>
                <w:sz w:val="20"/>
                <w:szCs w:val="20"/>
              </w:rPr>
              <w:t>Доля подведомственных организаций от общего количества таких организаций</w:t>
            </w:r>
            <w:r w:rsidR="007C7CEF">
              <w:rPr>
                <w:rFonts w:ascii="Times New Roman" w:hAnsi="Times New Roman"/>
                <w:sz w:val="20"/>
                <w:szCs w:val="20"/>
              </w:rPr>
              <w:t>, в отношении которых проведен анализ – 100%.</w:t>
            </w:r>
          </w:p>
        </w:tc>
      </w:tr>
      <w:tr w:rsidR="00136869" w:rsidRPr="00F3653F" w:rsidTr="009E7D01">
        <w:tc>
          <w:tcPr>
            <w:tcW w:w="648" w:type="dxa"/>
          </w:tcPr>
          <w:p w:rsidR="00136869" w:rsidRPr="00F3653F" w:rsidRDefault="00136869" w:rsidP="00D87F4D">
            <w:pPr>
              <w:pStyle w:val="a9"/>
              <w:jc w:val="both"/>
              <w:rPr>
                <w:rFonts w:ascii="Times New Roman" w:hAnsi="Times New Roman"/>
                <w:sz w:val="24"/>
                <w:szCs w:val="24"/>
              </w:rPr>
            </w:pPr>
            <w:r w:rsidRPr="00F3653F">
              <w:rPr>
                <w:rFonts w:ascii="Times New Roman" w:hAnsi="Times New Roman"/>
                <w:sz w:val="24"/>
                <w:szCs w:val="24"/>
              </w:rPr>
              <w:t>1</w:t>
            </w:r>
            <w:r w:rsidR="00460E37">
              <w:rPr>
                <w:rFonts w:ascii="Times New Roman" w:hAnsi="Times New Roman"/>
                <w:sz w:val="24"/>
                <w:szCs w:val="24"/>
              </w:rPr>
              <w:t>3</w:t>
            </w:r>
            <w:r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1.13. Обеспечение утверждения и                      последующего исполнения годовых планов работ комиссий при руководителях ИОГВ РТ по противодействию коррупции, комиссий по координации работы по противодействию коррупции в муниципальных районах и               городских округах РТ</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7371" w:type="dxa"/>
            <w:shd w:val="clear" w:color="auto" w:fill="auto"/>
          </w:tcPr>
          <w:p w:rsidR="00B37C09" w:rsidRPr="00F3653F" w:rsidRDefault="00A173A2" w:rsidP="00E74938">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 xml:space="preserve">За </w:t>
            </w:r>
            <w:r w:rsidRPr="00F3653F">
              <w:rPr>
                <w:rFonts w:ascii="Times New Roman" w:hAnsi="Times New Roman"/>
                <w:sz w:val="24"/>
                <w:szCs w:val="24"/>
              </w:rPr>
              <w:t>1</w:t>
            </w:r>
            <w:r w:rsidR="00121D0F">
              <w:rPr>
                <w:rFonts w:ascii="Times New Roman" w:hAnsi="Times New Roman"/>
                <w:sz w:val="24"/>
                <w:szCs w:val="24"/>
              </w:rPr>
              <w:t xml:space="preserve"> квартал 202</w:t>
            </w:r>
            <w:r w:rsidR="00E74938">
              <w:rPr>
                <w:rFonts w:ascii="Times New Roman" w:hAnsi="Times New Roman"/>
                <w:sz w:val="24"/>
                <w:szCs w:val="24"/>
              </w:rPr>
              <w:t xml:space="preserve">3 </w:t>
            </w:r>
            <w:r w:rsidR="00136869" w:rsidRPr="00F3653F">
              <w:rPr>
                <w:rFonts w:ascii="Times New Roman" w:hAnsi="Times New Roman"/>
                <w:sz w:val="24"/>
                <w:szCs w:val="24"/>
              </w:rPr>
              <w:t>год</w:t>
            </w:r>
            <w:r w:rsidR="00F534BD" w:rsidRPr="00F3653F">
              <w:rPr>
                <w:rFonts w:ascii="Times New Roman" w:hAnsi="Times New Roman"/>
                <w:sz w:val="24"/>
                <w:szCs w:val="24"/>
              </w:rPr>
              <w:t>а</w:t>
            </w:r>
            <w:r w:rsidR="00136869" w:rsidRPr="00F3653F">
              <w:rPr>
                <w:rFonts w:ascii="Times New Roman" w:hAnsi="Times New Roman"/>
                <w:sz w:val="24"/>
                <w:szCs w:val="24"/>
              </w:rPr>
              <w:t xml:space="preserve"> проведено </w:t>
            </w:r>
            <w:r w:rsidR="00121D0F">
              <w:rPr>
                <w:rFonts w:ascii="Times New Roman" w:hAnsi="Times New Roman"/>
                <w:sz w:val="24"/>
                <w:szCs w:val="24"/>
              </w:rPr>
              <w:t>1</w:t>
            </w:r>
            <w:r w:rsidR="0000307E" w:rsidRPr="00F3653F">
              <w:rPr>
                <w:rFonts w:ascii="Times New Roman" w:hAnsi="Times New Roman"/>
                <w:sz w:val="24"/>
                <w:szCs w:val="24"/>
              </w:rPr>
              <w:t xml:space="preserve"> заседани</w:t>
            </w:r>
            <w:r w:rsidR="00121D0F">
              <w:rPr>
                <w:rFonts w:ascii="Times New Roman" w:hAnsi="Times New Roman"/>
                <w:sz w:val="24"/>
                <w:szCs w:val="24"/>
              </w:rPr>
              <w:t>е</w:t>
            </w:r>
            <w:r w:rsidR="00136869" w:rsidRPr="00F3653F">
              <w:rPr>
                <w:rFonts w:ascii="Times New Roman" w:hAnsi="Times New Roman"/>
                <w:sz w:val="24"/>
                <w:szCs w:val="24"/>
              </w:rPr>
              <w:t xml:space="preserve"> комиссии по координации работы по противодействию коррупции в </w:t>
            </w:r>
            <w:r w:rsidR="00B37C09" w:rsidRPr="00F3653F">
              <w:rPr>
                <w:rFonts w:ascii="Times New Roman" w:hAnsi="Times New Roman"/>
                <w:sz w:val="24"/>
                <w:szCs w:val="24"/>
              </w:rPr>
              <w:t xml:space="preserve">Атнинском </w:t>
            </w:r>
            <w:r w:rsidR="00136869" w:rsidRPr="00F3653F">
              <w:rPr>
                <w:rFonts w:ascii="Times New Roman" w:hAnsi="Times New Roman"/>
                <w:sz w:val="24"/>
                <w:szCs w:val="24"/>
              </w:rPr>
              <w:t>муниципальном</w:t>
            </w:r>
            <w:r w:rsidR="00F534BD" w:rsidRPr="00F3653F">
              <w:rPr>
                <w:rFonts w:ascii="Times New Roman" w:hAnsi="Times New Roman"/>
                <w:sz w:val="24"/>
                <w:szCs w:val="24"/>
              </w:rPr>
              <w:t xml:space="preserve"> </w:t>
            </w:r>
            <w:r w:rsidR="00136869" w:rsidRPr="00F3653F">
              <w:rPr>
                <w:rFonts w:ascii="Times New Roman" w:hAnsi="Times New Roman"/>
                <w:sz w:val="24"/>
                <w:szCs w:val="24"/>
              </w:rPr>
              <w:t>районе</w:t>
            </w:r>
            <w:r w:rsidRPr="00F3653F">
              <w:rPr>
                <w:rFonts w:ascii="Times New Roman" w:hAnsi="Times New Roman"/>
                <w:sz w:val="24"/>
                <w:szCs w:val="24"/>
              </w:rPr>
              <w:t>, протоколы заседаний размещены на официальном сайте муниципального района в разделе «Противодействие коррупции»</w:t>
            </w:r>
          </w:p>
        </w:tc>
      </w:tr>
      <w:tr w:rsidR="00136869" w:rsidRPr="00F3653F" w:rsidTr="00B60FD8">
        <w:trPr>
          <w:trHeight w:val="470"/>
        </w:trPr>
        <w:tc>
          <w:tcPr>
            <w:tcW w:w="15559" w:type="dxa"/>
            <w:gridSpan w:val="4"/>
          </w:tcPr>
          <w:p w:rsidR="00136869"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lastRenderedPageBreak/>
              <w:t>2. Выявление и устранение коррупциогенных факторов в нормативных правовых актах и проектах нормативных правовых актов</w:t>
            </w:r>
          </w:p>
          <w:p w:rsidR="002F59BE"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посредством проведения антикоррупционной экспертизы, обе</w:t>
            </w:r>
            <w:r w:rsidR="002F59BE" w:rsidRPr="00F3653F">
              <w:rPr>
                <w:rFonts w:ascii="Times New Roman" w:hAnsi="Times New Roman"/>
                <w:b/>
                <w:sz w:val="24"/>
                <w:szCs w:val="24"/>
              </w:rPr>
              <w:t>спечение условий для проведения</w:t>
            </w:r>
          </w:p>
          <w:p w:rsidR="00136869"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независимой антикоррупционной экспертизы проектов нормативных правовых актов</w:t>
            </w:r>
          </w:p>
        </w:tc>
      </w:tr>
      <w:tr w:rsidR="00136869" w:rsidRPr="00F3653F" w:rsidTr="009E7D01">
        <w:trPr>
          <w:trHeight w:val="806"/>
        </w:trPr>
        <w:tc>
          <w:tcPr>
            <w:tcW w:w="648" w:type="dxa"/>
          </w:tcPr>
          <w:p w:rsidR="00136869" w:rsidRPr="00F3653F" w:rsidRDefault="00D4171E" w:rsidP="00E7228D">
            <w:pPr>
              <w:pStyle w:val="a9"/>
              <w:jc w:val="both"/>
              <w:rPr>
                <w:rFonts w:ascii="Times New Roman" w:hAnsi="Times New Roman"/>
                <w:sz w:val="24"/>
                <w:szCs w:val="24"/>
              </w:rPr>
            </w:pPr>
            <w:r w:rsidRPr="00F3653F">
              <w:rPr>
                <w:rFonts w:ascii="Times New Roman" w:hAnsi="Times New Roman"/>
                <w:sz w:val="24"/>
                <w:szCs w:val="24"/>
              </w:rPr>
              <w:t>1</w:t>
            </w:r>
            <w:r w:rsidR="00E7228D">
              <w:rPr>
                <w:rFonts w:ascii="Times New Roman" w:hAnsi="Times New Roman"/>
                <w:sz w:val="24"/>
                <w:szCs w:val="24"/>
              </w:rPr>
              <w:t>4</w:t>
            </w:r>
            <w:r w:rsidR="00136869"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Минюст РТ, ИОГВ РТ, ОМС (по согласованию)</w:t>
            </w:r>
          </w:p>
        </w:tc>
        <w:tc>
          <w:tcPr>
            <w:tcW w:w="7371" w:type="dxa"/>
            <w:shd w:val="clear" w:color="auto" w:fill="auto"/>
          </w:tcPr>
          <w:p w:rsidR="00454500" w:rsidRPr="009917D6" w:rsidRDefault="00641B3E" w:rsidP="00F5570C">
            <w:pPr>
              <w:pStyle w:val="a9"/>
              <w:jc w:val="both"/>
              <w:rPr>
                <w:rFonts w:ascii="Times New Roman" w:hAnsi="Times New Roman"/>
                <w:sz w:val="24"/>
                <w:szCs w:val="24"/>
              </w:rPr>
            </w:pPr>
            <w:r w:rsidRPr="009917D6">
              <w:rPr>
                <w:rFonts w:ascii="Times New Roman" w:hAnsi="Times New Roman"/>
                <w:sz w:val="24"/>
                <w:szCs w:val="24"/>
              </w:rPr>
              <w:t xml:space="preserve">     З</w:t>
            </w:r>
            <w:r w:rsidR="00454500" w:rsidRPr="009917D6">
              <w:rPr>
                <w:rFonts w:ascii="Times New Roman" w:hAnsi="Times New Roman"/>
                <w:sz w:val="24"/>
                <w:szCs w:val="24"/>
              </w:rPr>
              <w:t xml:space="preserve">а </w:t>
            </w:r>
            <w:r w:rsidR="00121D0F" w:rsidRPr="009917D6">
              <w:rPr>
                <w:rFonts w:ascii="Times New Roman" w:hAnsi="Times New Roman"/>
                <w:color w:val="000000"/>
                <w:sz w:val="24"/>
                <w:szCs w:val="24"/>
              </w:rPr>
              <w:t xml:space="preserve">1 квартал </w:t>
            </w:r>
            <w:r w:rsidR="00CE6976" w:rsidRPr="009917D6">
              <w:rPr>
                <w:rFonts w:ascii="Times New Roman" w:hAnsi="Times New Roman"/>
                <w:sz w:val="24"/>
                <w:szCs w:val="24"/>
              </w:rPr>
              <w:t>202</w:t>
            </w:r>
            <w:r w:rsidR="00EF55EB">
              <w:rPr>
                <w:rFonts w:ascii="Times New Roman" w:hAnsi="Times New Roman"/>
                <w:sz w:val="24"/>
                <w:szCs w:val="24"/>
              </w:rPr>
              <w:t>3</w:t>
            </w:r>
            <w:r w:rsidR="00454500" w:rsidRPr="009917D6">
              <w:rPr>
                <w:rFonts w:ascii="Times New Roman" w:hAnsi="Times New Roman"/>
                <w:sz w:val="24"/>
                <w:szCs w:val="24"/>
              </w:rPr>
              <w:t xml:space="preserve"> года антикоррупционная экспертиза проводилась в отношении </w:t>
            </w:r>
            <w:r w:rsidR="0075063A">
              <w:rPr>
                <w:rFonts w:ascii="Times New Roman" w:hAnsi="Times New Roman"/>
                <w:sz w:val="24"/>
                <w:szCs w:val="24"/>
              </w:rPr>
              <w:t>66</w:t>
            </w:r>
            <w:r w:rsidR="009917D6" w:rsidRPr="009917D6">
              <w:rPr>
                <w:rFonts w:ascii="Times New Roman" w:hAnsi="Times New Roman"/>
                <w:sz w:val="24"/>
                <w:szCs w:val="24"/>
              </w:rPr>
              <w:t>-ти</w:t>
            </w:r>
            <w:r w:rsidR="00454500" w:rsidRPr="009917D6">
              <w:rPr>
                <w:rFonts w:ascii="Times New Roman" w:hAnsi="Times New Roman"/>
                <w:sz w:val="24"/>
                <w:szCs w:val="24"/>
              </w:rPr>
              <w:t xml:space="preserve"> нормативн</w:t>
            </w:r>
            <w:r w:rsidR="00352FB5" w:rsidRPr="009917D6">
              <w:rPr>
                <w:rFonts w:ascii="Times New Roman" w:hAnsi="Times New Roman"/>
                <w:sz w:val="24"/>
                <w:szCs w:val="24"/>
              </w:rPr>
              <w:t>о</w:t>
            </w:r>
            <w:r w:rsidR="00454500" w:rsidRPr="009917D6">
              <w:rPr>
                <w:rFonts w:ascii="Times New Roman" w:hAnsi="Times New Roman"/>
                <w:sz w:val="24"/>
                <w:szCs w:val="24"/>
              </w:rPr>
              <w:t>-правовых актов</w:t>
            </w:r>
            <w:r w:rsidR="00EF55EB">
              <w:rPr>
                <w:rFonts w:ascii="Times New Roman" w:hAnsi="Times New Roman"/>
                <w:sz w:val="24"/>
                <w:szCs w:val="24"/>
              </w:rPr>
              <w:t xml:space="preserve"> и их проектов</w:t>
            </w:r>
            <w:r w:rsidR="009917D6" w:rsidRPr="009917D6">
              <w:rPr>
                <w:rFonts w:ascii="Times New Roman" w:hAnsi="Times New Roman"/>
                <w:sz w:val="24"/>
                <w:szCs w:val="24"/>
              </w:rPr>
              <w:t>.</w:t>
            </w:r>
            <w:r w:rsidR="00454500" w:rsidRPr="009917D6">
              <w:rPr>
                <w:rFonts w:ascii="Times New Roman" w:hAnsi="Times New Roman"/>
                <w:sz w:val="24"/>
                <w:szCs w:val="24"/>
              </w:rPr>
              <w:t xml:space="preserve"> </w:t>
            </w:r>
          </w:p>
          <w:p w:rsidR="00454500" w:rsidRPr="009917D6" w:rsidRDefault="00BF7F47" w:rsidP="00F5570C">
            <w:pPr>
              <w:pStyle w:val="a9"/>
              <w:jc w:val="both"/>
              <w:rPr>
                <w:rFonts w:ascii="Times New Roman" w:hAnsi="Times New Roman"/>
                <w:color w:val="000000"/>
                <w:sz w:val="24"/>
                <w:szCs w:val="24"/>
              </w:rPr>
            </w:pPr>
            <w:r w:rsidRPr="009917D6">
              <w:rPr>
                <w:rFonts w:ascii="Times New Roman" w:hAnsi="Times New Roman"/>
                <w:color w:val="000000"/>
                <w:sz w:val="24"/>
                <w:szCs w:val="24"/>
              </w:rPr>
              <w:t xml:space="preserve">     Ведётся </w:t>
            </w:r>
            <w:r w:rsidR="00454500" w:rsidRPr="009917D6">
              <w:rPr>
                <w:rFonts w:ascii="Times New Roman" w:hAnsi="Times New Roman"/>
                <w:color w:val="000000"/>
                <w:sz w:val="24"/>
                <w:szCs w:val="24"/>
              </w:rPr>
              <w:t>журнал учета проведенных антикоррупционных экспертиз, заключения подшиваются в отдельное дело. Антикоррупционная экспертиза нормативных правовых актов и их проектов проводится в установленные законом сроки</w:t>
            </w:r>
            <w:r w:rsidR="00847D1A" w:rsidRPr="009917D6">
              <w:rPr>
                <w:rFonts w:ascii="Times New Roman" w:hAnsi="Times New Roman"/>
                <w:color w:val="000000"/>
                <w:sz w:val="24"/>
                <w:szCs w:val="24"/>
              </w:rPr>
              <w:t>,</w:t>
            </w:r>
            <w:r w:rsidR="00454500" w:rsidRPr="009917D6">
              <w:rPr>
                <w:rFonts w:ascii="Times New Roman" w:hAnsi="Times New Roman"/>
                <w:color w:val="000000"/>
                <w:sz w:val="24"/>
                <w:szCs w:val="24"/>
              </w:rPr>
              <w:t xml:space="preserve"> результаты обобщаются.</w:t>
            </w:r>
          </w:p>
          <w:p w:rsidR="00454500" w:rsidRPr="009917D6" w:rsidRDefault="00BF7F47" w:rsidP="00F5570C">
            <w:pPr>
              <w:pStyle w:val="a9"/>
              <w:jc w:val="both"/>
              <w:rPr>
                <w:rFonts w:ascii="Times New Roman" w:hAnsi="Times New Roman"/>
                <w:color w:val="000000"/>
                <w:sz w:val="24"/>
                <w:szCs w:val="24"/>
              </w:rPr>
            </w:pPr>
            <w:r w:rsidRPr="009917D6">
              <w:rPr>
                <w:rFonts w:ascii="Times New Roman" w:hAnsi="Times New Roman"/>
                <w:color w:val="000000"/>
                <w:sz w:val="24"/>
                <w:szCs w:val="24"/>
              </w:rPr>
              <w:t xml:space="preserve">     </w:t>
            </w:r>
            <w:r w:rsidR="00454500" w:rsidRPr="009917D6">
              <w:rPr>
                <w:rFonts w:ascii="Times New Roman" w:hAnsi="Times New Roman"/>
                <w:color w:val="000000"/>
                <w:sz w:val="24"/>
                <w:szCs w:val="24"/>
              </w:rPr>
              <w:t>Распоряжением Главы Атнинского муниципального района № 86 от 29.12.2014г. определено ответственное лицо за проведение антикор</w:t>
            </w:r>
            <w:r w:rsidR="00641B3E" w:rsidRPr="009917D6">
              <w:rPr>
                <w:rFonts w:ascii="Times New Roman" w:hAnsi="Times New Roman"/>
                <w:color w:val="000000"/>
                <w:sz w:val="24"/>
                <w:szCs w:val="24"/>
              </w:rPr>
              <w:t xml:space="preserve">рупционной экспертизы нормативных - </w:t>
            </w:r>
            <w:r w:rsidR="00454500" w:rsidRPr="009917D6">
              <w:rPr>
                <w:rFonts w:ascii="Times New Roman" w:hAnsi="Times New Roman"/>
                <w:color w:val="000000"/>
                <w:sz w:val="24"/>
                <w:szCs w:val="24"/>
              </w:rPr>
              <w:t xml:space="preserve">правовых актов и их проектов, издаваемых Атнинским районным Советом, Главой Атнинского муниципального района помощника Главы Атнинского муниципального района по противодействию коррупции Фатхуллину Л.М. Распоряжением руководителя Атнинского районного исполнительного комитета от 02.09.2015г. № 121 ответственным за проведение АКЭ издаваемых Атнинским районным исполнительным комитетом назначена также Фатхуллина Л.М. </w:t>
            </w:r>
          </w:p>
          <w:p w:rsidR="00454500" w:rsidRPr="009917D6" w:rsidRDefault="00BF7F47" w:rsidP="00F5570C">
            <w:pPr>
              <w:pStyle w:val="a9"/>
              <w:jc w:val="both"/>
              <w:rPr>
                <w:rFonts w:ascii="Times New Roman" w:hAnsi="Times New Roman"/>
                <w:sz w:val="24"/>
                <w:szCs w:val="24"/>
              </w:rPr>
            </w:pPr>
            <w:r w:rsidRPr="009917D6">
              <w:rPr>
                <w:rFonts w:ascii="Times New Roman" w:hAnsi="Times New Roman"/>
                <w:color w:val="000000"/>
                <w:sz w:val="24"/>
                <w:szCs w:val="24"/>
              </w:rPr>
              <w:t xml:space="preserve">     </w:t>
            </w:r>
            <w:r w:rsidR="00454500" w:rsidRPr="009917D6">
              <w:rPr>
                <w:rFonts w:ascii="Times New Roman" w:hAnsi="Times New Roman"/>
                <w:color w:val="000000"/>
                <w:sz w:val="24"/>
                <w:szCs w:val="24"/>
              </w:rPr>
              <w:t>М</w:t>
            </w:r>
            <w:r w:rsidR="00454500" w:rsidRPr="009917D6">
              <w:rPr>
                <w:rFonts w:ascii="Times New Roman" w:hAnsi="Times New Roman"/>
                <w:sz w:val="24"/>
                <w:szCs w:val="24"/>
              </w:rPr>
              <w:t>ежду Атнинским муниципальным районом и сельскими поселениями, входящими в его состав, заключены Соглашения о взаимодействии по вопросам проведения антикоррупционной экспертизы муниципальных нормативных правовых актов и их проектов (от 02.07.2012г.).</w:t>
            </w:r>
            <w:r w:rsidR="00121D0F" w:rsidRPr="009917D6">
              <w:rPr>
                <w:rFonts w:ascii="Times New Roman" w:hAnsi="Times New Roman"/>
                <w:sz w:val="24"/>
                <w:szCs w:val="24"/>
              </w:rPr>
              <w:t xml:space="preserve"> </w:t>
            </w:r>
            <w:r w:rsidR="00454500" w:rsidRPr="009917D6">
              <w:rPr>
                <w:rFonts w:ascii="Times New Roman" w:hAnsi="Times New Roman"/>
                <w:sz w:val="24"/>
                <w:szCs w:val="24"/>
              </w:rPr>
              <w:t>В соответствии с данными Соглашениями ответственному лицу за проведение антикоррупционной экспертизы в Атнинском муниципальном районе направляются муниципальные нормативные правовые акты и их проекты для проведения антикоррупционной экспертизы.</w:t>
            </w:r>
          </w:p>
          <w:p w:rsidR="00454500" w:rsidRPr="009917D6" w:rsidRDefault="00F73ECC" w:rsidP="00F5570C">
            <w:pPr>
              <w:pStyle w:val="a9"/>
              <w:jc w:val="both"/>
              <w:rPr>
                <w:rFonts w:ascii="Times New Roman" w:hAnsi="Times New Roman"/>
                <w:sz w:val="24"/>
                <w:szCs w:val="24"/>
              </w:rPr>
            </w:pPr>
            <w:r w:rsidRPr="009917D6">
              <w:rPr>
                <w:rFonts w:ascii="Times New Roman" w:hAnsi="Times New Roman"/>
                <w:sz w:val="24"/>
                <w:szCs w:val="24"/>
              </w:rPr>
              <w:t xml:space="preserve">    </w:t>
            </w:r>
            <w:r w:rsidR="00BF7F47" w:rsidRPr="009917D6">
              <w:rPr>
                <w:rFonts w:ascii="Times New Roman" w:hAnsi="Times New Roman"/>
                <w:sz w:val="24"/>
                <w:szCs w:val="24"/>
              </w:rPr>
              <w:t xml:space="preserve">  </w:t>
            </w:r>
            <w:r w:rsidR="00454500" w:rsidRPr="009917D6">
              <w:rPr>
                <w:rFonts w:ascii="Times New Roman" w:hAnsi="Times New Roman"/>
                <w:sz w:val="24"/>
                <w:szCs w:val="24"/>
              </w:rPr>
              <w:t xml:space="preserve">По вопросу проведения антикоррупционной экспертизы проектов муниципальных нормативных правовых актов налажено тесное взаимодействие с прокуратурой Атнинского района (соглашение от 14.04.2011года). В целях предупреждения коррупциогенных факторов каждый муниципальный нормативный правовой акт </w:t>
            </w:r>
            <w:r w:rsidR="00454500" w:rsidRPr="009917D6">
              <w:rPr>
                <w:rFonts w:ascii="Times New Roman" w:hAnsi="Times New Roman"/>
                <w:sz w:val="24"/>
                <w:szCs w:val="24"/>
              </w:rPr>
              <w:lastRenderedPageBreak/>
              <w:t>проходит антикоррупционную экспертизу на стадии проекта.</w:t>
            </w:r>
          </w:p>
          <w:p w:rsidR="00454500" w:rsidRPr="009917D6" w:rsidRDefault="00F73ECC" w:rsidP="00F5570C">
            <w:pPr>
              <w:pStyle w:val="a9"/>
              <w:jc w:val="both"/>
              <w:rPr>
                <w:rFonts w:ascii="Times New Roman" w:hAnsi="Times New Roman"/>
                <w:sz w:val="24"/>
                <w:szCs w:val="24"/>
              </w:rPr>
            </w:pPr>
            <w:r w:rsidRPr="009917D6">
              <w:rPr>
                <w:rFonts w:ascii="Times New Roman" w:hAnsi="Times New Roman"/>
                <w:sz w:val="24"/>
                <w:szCs w:val="24"/>
              </w:rPr>
              <w:t xml:space="preserve">    </w:t>
            </w:r>
            <w:r w:rsidR="00BF7F47" w:rsidRPr="009917D6">
              <w:rPr>
                <w:rFonts w:ascii="Times New Roman" w:hAnsi="Times New Roman"/>
                <w:sz w:val="24"/>
                <w:szCs w:val="24"/>
              </w:rPr>
              <w:t xml:space="preserve">  </w:t>
            </w:r>
            <w:r w:rsidR="00454500" w:rsidRPr="009917D6">
              <w:rPr>
                <w:rFonts w:ascii="Times New Roman" w:hAnsi="Times New Roman"/>
                <w:sz w:val="24"/>
                <w:szCs w:val="24"/>
              </w:rPr>
              <w:t>Ежеквартально в Министерство юстиции Республики Татарстан направляются отчеты о результатах проведен</w:t>
            </w:r>
            <w:r w:rsidR="00121D0F" w:rsidRPr="009917D6">
              <w:rPr>
                <w:rFonts w:ascii="Times New Roman" w:hAnsi="Times New Roman"/>
                <w:sz w:val="24"/>
                <w:szCs w:val="24"/>
              </w:rPr>
              <w:t>ия антикоррупционной экспертизы.</w:t>
            </w:r>
          </w:p>
          <w:p w:rsidR="00136869" w:rsidRPr="009917D6" w:rsidRDefault="00454500" w:rsidP="00F5570C">
            <w:pPr>
              <w:pStyle w:val="a9"/>
              <w:jc w:val="both"/>
              <w:rPr>
                <w:rFonts w:ascii="Times New Roman" w:hAnsi="Times New Roman"/>
                <w:sz w:val="24"/>
                <w:szCs w:val="24"/>
              </w:rPr>
            </w:pPr>
            <w:r w:rsidRPr="009917D6">
              <w:rPr>
                <w:rFonts w:ascii="Times New Roman" w:hAnsi="Times New Roman"/>
                <w:sz w:val="24"/>
                <w:szCs w:val="24"/>
              </w:rPr>
              <w:t xml:space="preserve">    </w:t>
            </w:r>
            <w:r w:rsidR="00BF7F47" w:rsidRPr="009917D6">
              <w:rPr>
                <w:rFonts w:ascii="Times New Roman" w:hAnsi="Times New Roman"/>
                <w:sz w:val="24"/>
                <w:szCs w:val="24"/>
              </w:rPr>
              <w:t xml:space="preserve"> </w:t>
            </w:r>
            <w:r w:rsidRPr="009917D6">
              <w:rPr>
                <w:rFonts w:ascii="Times New Roman" w:hAnsi="Times New Roman"/>
                <w:sz w:val="24"/>
                <w:szCs w:val="24"/>
              </w:rPr>
              <w:t xml:space="preserve"> Отчеты о проведении антикоррупционной экспертизы муниципальных нормативных правовых актов и их проектов размещаются на портале муниципального района в разделе «Противодействие коррупции».</w:t>
            </w:r>
          </w:p>
          <w:p w:rsidR="00454500" w:rsidRPr="009917D6" w:rsidRDefault="00F73ECC" w:rsidP="00F5570C">
            <w:pPr>
              <w:pStyle w:val="a9"/>
              <w:jc w:val="both"/>
              <w:rPr>
                <w:rFonts w:ascii="Times New Roman" w:hAnsi="Times New Roman"/>
                <w:sz w:val="24"/>
                <w:szCs w:val="24"/>
              </w:rPr>
            </w:pPr>
            <w:r w:rsidRPr="009917D6">
              <w:rPr>
                <w:rFonts w:ascii="Times New Roman" w:hAnsi="Times New Roman"/>
                <w:sz w:val="24"/>
                <w:szCs w:val="24"/>
              </w:rPr>
              <w:t xml:space="preserve">     </w:t>
            </w:r>
            <w:r w:rsidR="00454500" w:rsidRPr="009917D6">
              <w:rPr>
                <w:rFonts w:ascii="Times New Roman" w:hAnsi="Times New Roman"/>
                <w:sz w:val="24"/>
                <w:szCs w:val="24"/>
              </w:rPr>
              <w:t xml:space="preserve">Значение индикатора выполнено на 100%.                                                    </w:t>
            </w:r>
          </w:p>
        </w:tc>
      </w:tr>
      <w:tr w:rsidR="00136869" w:rsidRPr="00F3653F" w:rsidTr="009E7D01">
        <w:tc>
          <w:tcPr>
            <w:tcW w:w="648" w:type="dxa"/>
          </w:tcPr>
          <w:p w:rsidR="00136869" w:rsidRPr="00F3653F" w:rsidRDefault="00136869" w:rsidP="00E7228D">
            <w:pPr>
              <w:pStyle w:val="a9"/>
              <w:jc w:val="both"/>
              <w:rPr>
                <w:rFonts w:ascii="Times New Roman" w:hAnsi="Times New Roman"/>
                <w:sz w:val="24"/>
                <w:szCs w:val="24"/>
              </w:rPr>
            </w:pPr>
            <w:r w:rsidRPr="00F3653F">
              <w:rPr>
                <w:rFonts w:ascii="Times New Roman" w:hAnsi="Times New Roman"/>
                <w:sz w:val="24"/>
                <w:szCs w:val="24"/>
              </w:rPr>
              <w:lastRenderedPageBreak/>
              <w:t>1</w:t>
            </w:r>
            <w:r w:rsidR="00E7228D">
              <w:rPr>
                <w:rFonts w:ascii="Times New Roman" w:hAnsi="Times New Roman"/>
                <w:sz w:val="24"/>
                <w:szCs w:val="24"/>
              </w:rPr>
              <w:t>5</w:t>
            </w:r>
            <w:r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Минюст РТ, ИОГВ РТ, ОМС (по согласованию)</w:t>
            </w:r>
          </w:p>
        </w:tc>
        <w:tc>
          <w:tcPr>
            <w:tcW w:w="7371" w:type="dxa"/>
            <w:shd w:val="clear" w:color="auto" w:fill="auto"/>
          </w:tcPr>
          <w:p w:rsidR="00B94973" w:rsidRPr="00F3653F" w:rsidRDefault="00107E80"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B94973" w:rsidRPr="00F3653F">
              <w:rPr>
                <w:rFonts w:ascii="Times New Roman" w:hAnsi="Times New Roman"/>
                <w:sz w:val="24"/>
                <w:szCs w:val="24"/>
              </w:rPr>
              <w:t>Муниципальные нормативные правовые акты, регулирующие порядок проведения антикоррупционной экспертизы, приведены в соответствие с Федеральным законом от 17.07.2009 № 172-ФЗ «Об антикоррупционной экспертизе нормативных правовых актов».</w:t>
            </w:r>
          </w:p>
          <w:p w:rsidR="008D55DB" w:rsidRDefault="008D55DB" w:rsidP="0075063A">
            <w:pPr>
              <w:pStyle w:val="a9"/>
              <w:jc w:val="both"/>
              <w:rPr>
                <w:rFonts w:ascii="Times New Roman" w:hAnsi="Times New Roman"/>
                <w:color w:val="000000"/>
                <w:sz w:val="24"/>
                <w:szCs w:val="24"/>
                <w:lang w:val="tt-RU"/>
              </w:rPr>
            </w:pPr>
            <w:r>
              <w:rPr>
                <w:rFonts w:ascii="Times New Roman" w:hAnsi="Times New Roman"/>
                <w:sz w:val="24"/>
                <w:szCs w:val="24"/>
                <w:lang w:val="tt-RU"/>
              </w:rPr>
              <w:t xml:space="preserve">      </w:t>
            </w:r>
            <w:r w:rsidRPr="002506FB">
              <w:rPr>
                <w:rFonts w:ascii="Times New Roman" w:hAnsi="Times New Roman"/>
                <w:sz w:val="24"/>
                <w:szCs w:val="24"/>
              </w:rPr>
              <w:t xml:space="preserve">За 1 квартал 2023 года в подразделе «Независимая антикоррупционная экспертиза» размещено </w:t>
            </w:r>
            <w:r>
              <w:rPr>
                <w:rFonts w:ascii="Times New Roman" w:hAnsi="Times New Roman"/>
                <w:sz w:val="24"/>
                <w:szCs w:val="24"/>
                <w:lang w:val="tt-RU"/>
              </w:rPr>
              <w:t>33</w:t>
            </w:r>
            <w:r w:rsidRPr="002506FB">
              <w:rPr>
                <w:rFonts w:ascii="Times New Roman" w:hAnsi="Times New Roman"/>
                <w:sz w:val="24"/>
                <w:szCs w:val="24"/>
              </w:rPr>
              <w:t xml:space="preserve"> проекта нормативных правовых акто</w:t>
            </w:r>
            <w:r>
              <w:rPr>
                <w:rFonts w:ascii="Times New Roman" w:hAnsi="Times New Roman"/>
                <w:sz w:val="24"/>
                <w:szCs w:val="24"/>
                <w:lang w:val="tt-RU"/>
              </w:rPr>
              <w:t>в</w:t>
            </w:r>
            <w:r>
              <w:rPr>
                <w:rFonts w:ascii="Times New Roman" w:hAnsi="Times New Roman"/>
                <w:color w:val="000000"/>
                <w:sz w:val="24"/>
                <w:szCs w:val="24"/>
                <w:lang w:val="tt-RU"/>
              </w:rPr>
              <w:t>.</w:t>
            </w:r>
          </w:p>
          <w:p w:rsidR="00136869" w:rsidRPr="0075063A" w:rsidRDefault="00107E80" w:rsidP="0075063A">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94973" w:rsidRPr="00F3653F">
              <w:rPr>
                <w:rFonts w:ascii="Times New Roman" w:hAnsi="Times New Roman"/>
                <w:color w:val="000000"/>
                <w:sz w:val="24"/>
                <w:szCs w:val="24"/>
              </w:rPr>
              <w:t xml:space="preserve">Заключений от независимых экспертов по состоянию на </w:t>
            </w:r>
            <w:r w:rsidR="0075063A">
              <w:rPr>
                <w:rFonts w:ascii="Times New Roman" w:hAnsi="Times New Roman"/>
                <w:color w:val="000000"/>
                <w:sz w:val="24"/>
                <w:szCs w:val="24"/>
              </w:rPr>
              <w:t>01.04.</w:t>
            </w:r>
            <w:r w:rsidR="00EF55EB">
              <w:rPr>
                <w:rFonts w:ascii="Times New Roman" w:hAnsi="Times New Roman"/>
                <w:color w:val="000000"/>
                <w:sz w:val="24"/>
                <w:szCs w:val="24"/>
              </w:rPr>
              <w:t>2023</w:t>
            </w:r>
            <w:r w:rsidR="00121D0F">
              <w:rPr>
                <w:rFonts w:ascii="Times New Roman" w:hAnsi="Times New Roman"/>
                <w:color w:val="000000"/>
                <w:sz w:val="24"/>
                <w:szCs w:val="24"/>
              </w:rPr>
              <w:t xml:space="preserve"> </w:t>
            </w:r>
            <w:r w:rsidR="00B94973" w:rsidRPr="00F3653F">
              <w:rPr>
                <w:rFonts w:ascii="Times New Roman" w:hAnsi="Times New Roman"/>
                <w:color w:val="000000"/>
                <w:sz w:val="24"/>
                <w:szCs w:val="24"/>
              </w:rPr>
              <w:t>г</w:t>
            </w:r>
            <w:r w:rsidR="00265FA5" w:rsidRPr="00F3653F">
              <w:rPr>
                <w:rFonts w:ascii="Times New Roman" w:hAnsi="Times New Roman"/>
                <w:color w:val="000000"/>
                <w:sz w:val="24"/>
                <w:szCs w:val="24"/>
              </w:rPr>
              <w:t xml:space="preserve">ода </w:t>
            </w:r>
            <w:r w:rsidR="00B94973" w:rsidRPr="00F3653F">
              <w:rPr>
                <w:rFonts w:ascii="Times New Roman" w:hAnsi="Times New Roman"/>
                <w:color w:val="000000"/>
                <w:sz w:val="24"/>
                <w:szCs w:val="24"/>
              </w:rPr>
              <w:t>не поступало.</w:t>
            </w:r>
          </w:p>
        </w:tc>
      </w:tr>
      <w:tr w:rsidR="00136869" w:rsidRPr="00F3653F" w:rsidTr="00B60FD8">
        <w:tc>
          <w:tcPr>
            <w:tcW w:w="15559" w:type="dxa"/>
            <w:gridSpan w:val="4"/>
          </w:tcPr>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3. Оценка состояния коррупции посредством проведения мониторинговых исследований</w:t>
            </w:r>
          </w:p>
        </w:tc>
      </w:tr>
      <w:tr w:rsidR="00780AFC" w:rsidRPr="00F3653F" w:rsidTr="009E7D01">
        <w:tc>
          <w:tcPr>
            <w:tcW w:w="648" w:type="dxa"/>
          </w:tcPr>
          <w:p w:rsidR="00780AFC" w:rsidRPr="00F3653F" w:rsidRDefault="00E7228D" w:rsidP="00F5570C">
            <w:pPr>
              <w:pStyle w:val="a9"/>
              <w:jc w:val="both"/>
              <w:rPr>
                <w:rFonts w:ascii="Times New Roman" w:hAnsi="Times New Roman"/>
                <w:sz w:val="24"/>
                <w:szCs w:val="24"/>
              </w:rPr>
            </w:pPr>
            <w:r>
              <w:rPr>
                <w:rFonts w:ascii="Times New Roman" w:hAnsi="Times New Roman"/>
                <w:sz w:val="24"/>
                <w:szCs w:val="24"/>
              </w:rPr>
              <w:t>16</w:t>
            </w:r>
            <w:r w:rsidR="00780AFC" w:rsidRPr="00F3653F">
              <w:rPr>
                <w:rFonts w:ascii="Times New Roman" w:hAnsi="Times New Roman"/>
                <w:sz w:val="24"/>
                <w:szCs w:val="24"/>
              </w:rPr>
              <w:t>.</w:t>
            </w:r>
          </w:p>
        </w:tc>
        <w:tc>
          <w:tcPr>
            <w:tcW w:w="5697" w:type="dxa"/>
            <w:shd w:val="clear" w:color="auto" w:fill="auto"/>
          </w:tcPr>
          <w:p w:rsidR="00780AFC" w:rsidRPr="00F3653F" w:rsidRDefault="00780AFC" w:rsidP="00F3653F">
            <w:pPr>
              <w:widowControl w:val="0"/>
              <w:spacing w:after="0" w:line="240" w:lineRule="auto"/>
              <w:rPr>
                <w:rFonts w:ascii="Times New Roman" w:hAnsi="Times New Roman"/>
                <w:sz w:val="24"/>
                <w:szCs w:val="24"/>
              </w:rPr>
            </w:pPr>
            <w:r w:rsidRPr="00F3653F">
              <w:rPr>
                <w:rFonts w:ascii="Times New Roman" w:hAnsi="Times New Roman"/>
                <w:sz w:val="24"/>
                <w:szCs w:val="24"/>
              </w:rPr>
              <w:t>3.2. 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1843" w:type="dxa"/>
            <w:shd w:val="clear" w:color="auto" w:fill="auto"/>
          </w:tcPr>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Комитет РТ</w:t>
            </w:r>
          </w:p>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по социально-экономическому мониторингу,</w:t>
            </w:r>
          </w:p>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 xml:space="preserve">     В соответствии с поручением Президента Республики Татарстан Р.Н.Минниханова (№ ВН-3263-МР от 11.04.2017г.) в целях оптимизации обработки данных осуществление производится в Единой государственной системе отчетности «Отчеты ведомств» информационного портала «Открытый Татарстан» (далее – Система). В Системе разработан отчет Антикоррупционный мониторинг, содержащий два подотчета, данные размещаются 1 раз в полугодие.</w:t>
            </w:r>
          </w:p>
        </w:tc>
      </w:tr>
      <w:tr w:rsidR="00FA666E" w:rsidRPr="00F3653F" w:rsidTr="009E7D01">
        <w:tc>
          <w:tcPr>
            <w:tcW w:w="648" w:type="dxa"/>
            <w:tcBorders>
              <w:bottom w:val="single" w:sz="4" w:space="0" w:color="auto"/>
            </w:tcBorders>
          </w:tcPr>
          <w:p w:rsidR="00FA666E" w:rsidRPr="00F3653F" w:rsidRDefault="00E7228D" w:rsidP="00F5570C">
            <w:pPr>
              <w:pStyle w:val="a9"/>
              <w:jc w:val="both"/>
              <w:rPr>
                <w:rFonts w:ascii="Times New Roman" w:hAnsi="Times New Roman"/>
                <w:sz w:val="24"/>
                <w:szCs w:val="24"/>
              </w:rPr>
            </w:pPr>
            <w:r>
              <w:rPr>
                <w:rFonts w:ascii="Times New Roman" w:hAnsi="Times New Roman"/>
                <w:sz w:val="24"/>
                <w:szCs w:val="24"/>
              </w:rPr>
              <w:t>17</w:t>
            </w:r>
            <w:r w:rsidR="00FA666E" w:rsidRPr="00F3653F">
              <w:rPr>
                <w:rFonts w:ascii="Times New Roman" w:hAnsi="Times New Roman"/>
                <w:sz w:val="24"/>
                <w:szCs w:val="24"/>
              </w:rPr>
              <w:t>.</w:t>
            </w:r>
          </w:p>
        </w:tc>
        <w:tc>
          <w:tcPr>
            <w:tcW w:w="5697" w:type="dxa"/>
            <w:tcBorders>
              <w:bottom w:val="single" w:sz="4" w:space="0" w:color="auto"/>
            </w:tcBorders>
            <w:shd w:val="clear" w:color="auto" w:fill="auto"/>
          </w:tcPr>
          <w:p w:rsidR="00FA666E" w:rsidRPr="00F3653F" w:rsidRDefault="00FA666E" w:rsidP="00F5570C">
            <w:pPr>
              <w:pStyle w:val="a9"/>
              <w:jc w:val="both"/>
              <w:rPr>
                <w:rFonts w:ascii="Times New Roman" w:hAnsi="Times New Roman"/>
                <w:sz w:val="24"/>
                <w:szCs w:val="24"/>
              </w:rPr>
            </w:pPr>
            <w:r w:rsidRPr="00F3653F">
              <w:rPr>
                <w:rFonts w:ascii="Times New Roman" w:hAnsi="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843" w:type="dxa"/>
            <w:tcBorders>
              <w:bottom w:val="single" w:sz="4" w:space="0" w:color="auto"/>
            </w:tcBorders>
            <w:shd w:val="clear" w:color="auto" w:fill="auto"/>
          </w:tcPr>
          <w:p w:rsidR="00FA666E" w:rsidRPr="00F3653F" w:rsidRDefault="00FA66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2B4C2A" w:rsidRDefault="00FA666E" w:rsidP="008D55DB">
            <w:pPr>
              <w:widowControl w:val="0"/>
              <w:spacing w:after="0" w:line="240" w:lineRule="auto"/>
              <w:rPr>
                <w:rFonts w:ascii="Times New Roman" w:hAnsi="Times New Roman"/>
                <w:sz w:val="24"/>
                <w:szCs w:val="24"/>
              </w:rPr>
            </w:pPr>
            <w:r w:rsidRPr="00F3653F">
              <w:rPr>
                <w:rFonts w:ascii="Times New Roman" w:hAnsi="Times New Roman"/>
                <w:sz w:val="24"/>
                <w:szCs w:val="24"/>
              </w:rPr>
              <w:t xml:space="preserve">    В работе для </w:t>
            </w:r>
            <w:r w:rsidR="00BF7F47" w:rsidRPr="00F3653F">
              <w:rPr>
                <w:rFonts w:ascii="Times New Roman" w:hAnsi="Times New Roman"/>
                <w:sz w:val="24"/>
                <w:szCs w:val="24"/>
              </w:rPr>
              <w:t xml:space="preserve">выработки дополнительных мер по </w:t>
            </w:r>
            <w:r w:rsidRPr="00F3653F">
              <w:rPr>
                <w:rFonts w:ascii="Times New Roman" w:hAnsi="Times New Roman"/>
                <w:sz w:val="24"/>
                <w:szCs w:val="24"/>
              </w:rPr>
              <w:t>противодействию коррупции используются результаты социологических исследований, проводимых Комитетом Республики Татарстан по социально-экономическому мониторингу.</w:t>
            </w:r>
            <w:r w:rsidR="00BF7F47" w:rsidRPr="00F3653F">
              <w:rPr>
                <w:rFonts w:ascii="Times New Roman" w:hAnsi="Times New Roman"/>
                <w:sz w:val="24"/>
                <w:szCs w:val="24"/>
              </w:rPr>
              <w:t xml:space="preserve"> </w:t>
            </w:r>
          </w:p>
          <w:p w:rsidR="00DF0605" w:rsidRPr="00F3653F" w:rsidRDefault="002B4C2A" w:rsidP="008D55DB">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BF7F47" w:rsidRPr="00F3653F">
              <w:rPr>
                <w:rFonts w:ascii="Times New Roman" w:hAnsi="Times New Roman"/>
                <w:sz w:val="24"/>
                <w:szCs w:val="24"/>
              </w:rPr>
              <w:t xml:space="preserve">В </w:t>
            </w:r>
            <w:r w:rsidR="00DF0605" w:rsidRPr="00F3653F">
              <w:rPr>
                <w:rFonts w:ascii="Times New Roman" w:hAnsi="Times New Roman"/>
                <w:sz w:val="24"/>
                <w:szCs w:val="24"/>
                <w:shd w:val="clear" w:color="auto" w:fill="FFFFFF"/>
              </w:rPr>
              <w:t>рамках р</w:t>
            </w:r>
            <w:r w:rsidR="00FA666E" w:rsidRPr="00F3653F">
              <w:rPr>
                <w:rFonts w:ascii="Times New Roman" w:hAnsi="Times New Roman"/>
                <w:sz w:val="24"/>
                <w:szCs w:val="24"/>
                <w:shd w:val="clear" w:color="auto" w:fill="FFFFFF"/>
              </w:rPr>
              <w:t>еализаци</w:t>
            </w:r>
            <w:r w:rsidR="00DF0605" w:rsidRPr="00F3653F">
              <w:rPr>
                <w:rFonts w:ascii="Times New Roman" w:hAnsi="Times New Roman"/>
                <w:sz w:val="24"/>
                <w:szCs w:val="24"/>
                <w:shd w:val="clear" w:color="auto" w:fill="FFFFFF"/>
              </w:rPr>
              <w:t>и Комплексной антико</w:t>
            </w:r>
            <w:r w:rsidR="00BF7F47" w:rsidRPr="00F3653F">
              <w:rPr>
                <w:rFonts w:ascii="Times New Roman" w:hAnsi="Times New Roman"/>
                <w:sz w:val="24"/>
                <w:szCs w:val="24"/>
                <w:shd w:val="clear" w:color="auto" w:fill="FFFFFF"/>
              </w:rPr>
              <w:t xml:space="preserve">ррупционной </w:t>
            </w:r>
            <w:r w:rsidR="00DF0605" w:rsidRPr="00F3653F">
              <w:rPr>
                <w:rFonts w:ascii="Times New Roman" w:hAnsi="Times New Roman"/>
                <w:sz w:val="24"/>
                <w:szCs w:val="24"/>
                <w:shd w:val="clear" w:color="auto" w:fill="FFFFFF"/>
              </w:rPr>
              <w:t>п</w:t>
            </w:r>
            <w:r w:rsidR="00FA666E" w:rsidRPr="00F3653F">
              <w:rPr>
                <w:rFonts w:ascii="Times New Roman" w:hAnsi="Times New Roman"/>
                <w:sz w:val="24"/>
                <w:szCs w:val="24"/>
                <w:shd w:val="clear" w:color="auto" w:fill="FFFFFF"/>
              </w:rPr>
              <w:t>рограммы Атнинского муниципального района на 2015-202</w:t>
            </w:r>
            <w:r w:rsidR="00474FBA">
              <w:rPr>
                <w:rFonts w:ascii="Times New Roman" w:hAnsi="Times New Roman"/>
                <w:sz w:val="24"/>
                <w:szCs w:val="24"/>
                <w:shd w:val="clear" w:color="auto" w:fill="FFFFFF"/>
                <w:lang w:val="tt-RU"/>
              </w:rPr>
              <w:t>5</w:t>
            </w:r>
            <w:r w:rsidR="00FA666E" w:rsidRPr="00F3653F">
              <w:rPr>
                <w:rFonts w:ascii="Times New Roman" w:hAnsi="Times New Roman"/>
                <w:sz w:val="24"/>
                <w:szCs w:val="24"/>
                <w:shd w:val="clear" w:color="auto" w:fill="FFFFFF"/>
              </w:rPr>
              <w:t> </w:t>
            </w:r>
            <w:r w:rsidR="00DF0605" w:rsidRPr="00F3653F">
              <w:rPr>
                <w:rFonts w:ascii="Times New Roman" w:hAnsi="Times New Roman"/>
                <w:sz w:val="24"/>
                <w:szCs w:val="24"/>
                <w:shd w:val="clear" w:color="auto" w:fill="FFFFFF"/>
              </w:rPr>
              <w:t>гг.</w:t>
            </w:r>
            <w:r w:rsidR="00FA666E" w:rsidRPr="00F3653F">
              <w:rPr>
                <w:rFonts w:ascii="Times New Roman" w:hAnsi="Times New Roman"/>
                <w:sz w:val="24"/>
                <w:szCs w:val="24"/>
                <w:shd w:val="clear" w:color="auto" w:fill="FFFFFF"/>
              </w:rPr>
              <w:t xml:space="preserve">, </w:t>
            </w:r>
            <w:r w:rsidR="00EE3783">
              <w:rPr>
                <w:rFonts w:ascii="Times New Roman" w:hAnsi="Times New Roman"/>
                <w:sz w:val="24"/>
                <w:szCs w:val="24"/>
                <w:shd w:val="clear" w:color="auto" w:fill="FFFFFF"/>
              </w:rPr>
              <w:t>в 1 полугодии текущего</w:t>
            </w:r>
            <w:r w:rsidR="00BF7F47" w:rsidRPr="00F3653F">
              <w:rPr>
                <w:rFonts w:ascii="Times New Roman" w:hAnsi="Times New Roman"/>
                <w:sz w:val="24"/>
                <w:szCs w:val="24"/>
                <w:shd w:val="clear" w:color="auto" w:fill="FFFFFF"/>
              </w:rPr>
              <w:t xml:space="preserve"> </w:t>
            </w:r>
            <w:r w:rsidR="00FA666E" w:rsidRPr="00F3653F">
              <w:rPr>
                <w:rFonts w:ascii="Times New Roman" w:hAnsi="Times New Roman"/>
                <w:sz w:val="24"/>
                <w:szCs w:val="24"/>
                <w:shd w:val="clear" w:color="auto" w:fill="FFFFFF"/>
              </w:rPr>
              <w:t xml:space="preserve">года </w:t>
            </w:r>
            <w:r w:rsidR="00EE3783">
              <w:rPr>
                <w:rFonts w:ascii="Times New Roman" w:hAnsi="Times New Roman"/>
                <w:sz w:val="24"/>
                <w:szCs w:val="24"/>
                <w:shd w:val="clear" w:color="auto" w:fill="FFFFFF"/>
              </w:rPr>
              <w:t xml:space="preserve">запланировано проведение </w:t>
            </w:r>
            <w:r w:rsidR="00FA666E" w:rsidRPr="00F3653F">
              <w:rPr>
                <w:rFonts w:ascii="Times New Roman" w:hAnsi="Times New Roman"/>
                <w:sz w:val="24"/>
                <w:szCs w:val="24"/>
                <w:shd w:val="clear" w:color="auto" w:fill="FFFFFF"/>
              </w:rPr>
              <w:t>исследовани</w:t>
            </w:r>
            <w:r w:rsidR="00EE3783">
              <w:rPr>
                <w:rFonts w:ascii="Times New Roman" w:hAnsi="Times New Roman"/>
                <w:sz w:val="24"/>
                <w:szCs w:val="24"/>
                <w:shd w:val="clear" w:color="auto" w:fill="FFFFFF"/>
              </w:rPr>
              <w:t>я</w:t>
            </w:r>
            <w:r w:rsidR="00FA666E" w:rsidRPr="00F3653F">
              <w:rPr>
                <w:rFonts w:ascii="Times New Roman" w:hAnsi="Times New Roman"/>
                <w:sz w:val="24"/>
                <w:szCs w:val="24"/>
                <w:shd w:val="clear" w:color="auto" w:fill="FFFFFF"/>
              </w:rPr>
              <w:t xml:space="preserve"> по изучению мнения населения о </w:t>
            </w:r>
            <w:r w:rsidR="00EE3783">
              <w:rPr>
                <w:rFonts w:ascii="Times New Roman" w:hAnsi="Times New Roman"/>
                <w:sz w:val="24"/>
                <w:szCs w:val="24"/>
                <w:shd w:val="clear" w:color="auto" w:fill="FFFFFF"/>
              </w:rPr>
              <w:t>коррупции</w:t>
            </w:r>
            <w:r w:rsidR="00FA666E" w:rsidRPr="00F3653F">
              <w:rPr>
                <w:rFonts w:ascii="Times New Roman" w:hAnsi="Times New Roman"/>
                <w:sz w:val="24"/>
                <w:szCs w:val="24"/>
                <w:shd w:val="clear" w:color="auto" w:fill="FFFFFF"/>
              </w:rPr>
              <w:t xml:space="preserve"> в Атнинском муниципальном районе. </w:t>
            </w:r>
          </w:p>
        </w:tc>
      </w:tr>
      <w:tr w:rsidR="00136869" w:rsidRPr="00F3653F" w:rsidTr="00B60FD8">
        <w:tc>
          <w:tcPr>
            <w:tcW w:w="15559" w:type="dxa"/>
            <w:gridSpan w:val="4"/>
          </w:tcPr>
          <w:p w:rsidR="002F59BE"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lastRenderedPageBreak/>
              <w:t>4. Активизация антикоррупционного обучения и антикоррупционной пропаганды,</w:t>
            </w:r>
            <w:r w:rsidR="002F59BE" w:rsidRPr="00F3653F">
              <w:rPr>
                <w:rFonts w:ascii="Times New Roman" w:hAnsi="Times New Roman"/>
                <w:b/>
                <w:sz w:val="24"/>
                <w:szCs w:val="24"/>
              </w:rPr>
              <w:t xml:space="preserve"> вовлечение кадровых,</w:t>
            </w:r>
          </w:p>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материальных, информационных и других ресурсов гражданского общества в противодействие коррупции</w:t>
            </w:r>
          </w:p>
        </w:tc>
      </w:tr>
      <w:tr w:rsidR="00136869" w:rsidRPr="00F3653F" w:rsidTr="009E7D01">
        <w:trPr>
          <w:trHeight w:val="423"/>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18</w:t>
            </w:r>
            <w:r w:rsidR="00136869"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Управление Президента РТ по вопросам антикоррупционной политики (по согласованию),</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7371" w:type="dxa"/>
            <w:shd w:val="clear" w:color="auto" w:fill="auto"/>
          </w:tcPr>
          <w:p w:rsidR="005A128D" w:rsidRPr="007C427B" w:rsidRDefault="00F76BBD" w:rsidP="00802B3B">
            <w:pPr>
              <w:pStyle w:val="a9"/>
              <w:jc w:val="both"/>
              <w:rPr>
                <w:rFonts w:ascii="Times New Roman" w:hAnsi="Times New Roman"/>
                <w:sz w:val="24"/>
                <w:szCs w:val="24"/>
              </w:rPr>
            </w:pPr>
            <w:r w:rsidRPr="007C427B">
              <w:rPr>
                <w:rFonts w:ascii="Times New Roman" w:hAnsi="Times New Roman"/>
                <w:bCs/>
                <w:sz w:val="24"/>
                <w:szCs w:val="24"/>
              </w:rPr>
              <w:t xml:space="preserve">   </w:t>
            </w:r>
            <w:r w:rsidR="003B083F" w:rsidRPr="007C427B">
              <w:rPr>
                <w:rFonts w:ascii="Times New Roman" w:hAnsi="Times New Roman"/>
                <w:bCs/>
                <w:sz w:val="24"/>
                <w:szCs w:val="24"/>
              </w:rPr>
              <w:t xml:space="preserve"> </w:t>
            </w:r>
            <w:r w:rsidR="00797F0B" w:rsidRPr="007C427B">
              <w:rPr>
                <w:rFonts w:ascii="Times New Roman" w:hAnsi="Times New Roman"/>
                <w:sz w:val="24"/>
                <w:szCs w:val="24"/>
              </w:rPr>
              <w:t xml:space="preserve">Муниципальные служащие проходят курсы повышения квалификации на базе Казанского Федерального Университета  согласно утверждённого графика на </w:t>
            </w:r>
            <w:r w:rsidR="00D20E44" w:rsidRPr="007C427B">
              <w:rPr>
                <w:rFonts w:ascii="Times New Roman" w:hAnsi="Times New Roman"/>
                <w:sz w:val="24"/>
                <w:szCs w:val="24"/>
              </w:rPr>
              <w:t>202</w:t>
            </w:r>
            <w:r w:rsidR="00EF55EB" w:rsidRPr="007C427B">
              <w:rPr>
                <w:rFonts w:ascii="Times New Roman" w:hAnsi="Times New Roman"/>
                <w:sz w:val="24"/>
                <w:szCs w:val="24"/>
              </w:rPr>
              <w:t>3</w:t>
            </w:r>
            <w:r w:rsidR="00D20E44" w:rsidRPr="007C427B">
              <w:rPr>
                <w:rFonts w:ascii="Times New Roman" w:hAnsi="Times New Roman"/>
                <w:sz w:val="24"/>
                <w:szCs w:val="24"/>
              </w:rPr>
              <w:t xml:space="preserve"> </w:t>
            </w:r>
            <w:r w:rsidR="00797F0B" w:rsidRPr="007C427B">
              <w:rPr>
                <w:rFonts w:ascii="Times New Roman" w:hAnsi="Times New Roman"/>
                <w:sz w:val="24"/>
                <w:szCs w:val="24"/>
              </w:rPr>
              <w:t>год.</w:t>
            </w:r>
          </w:p>
          <w:p w:rsidR="00802B3B" w:rsidRPr="007C427B" w:rsidRDefault="00894646" w:rsidP="00802B3B">
            <w:pPr>
              <w:tabs>
                <w:tab w:val="left" w:pos="972"/>
              </w:tabs>
              <w:suppressAutoHyphens/>
              <w:spacing w:after="0" w:line="240" w:lineRule="auto"/>
              <w:rPr>
                <w:rFonts w:ascii="Times New Roman" w:hAnsi="Times New Roman"/>
                <w:sz w:val="24"/>
                <w:szCs w:val="24"/>
              </w:rPr>
            </w:pPr>
            <w:r w:rsidRPr="007C427B">
              <w:rPr>
                <w:rFonts w:ascii="Times New Roman" w:hAnsi="Times New Roman"/>
                <w:sz w:val="24"/>
                <w:szCs w:val="24"/>
              </w:rPr>
              <w:t xml:space="preserve">     </w:t>
            </w:r>
            <w:r w:rsidR="003501CB" w:rsidRPr="007C427B">
              <w:rPr>
                <w:rFonts w:ascii="Times New Roman" w:hAnsi="Times New Roman"/>
                <w:sz w:val="24"/>
                <w:szCs w:val="24"/>
              </w:rPr>
              <w:t>За отчетный период в районе проведено 2 семинара по порядку заполнения сведений о доходах, расходах, об имуществе и обязательствах имущественного характера: для муниципальных служащих С</w:t>
            </w:r>
            <w:r w:rsidR="00802B3B" w:rsidRPr="007C427B">
              <w:rPr>
                <w:rFonts w:ascii="Times New Roman" w:hAnsi="Times New Roman"/>
                <w:sz w:val="24"/>
                <w:szCs w:val="24"/>
              </w:rPr>
              <w:t>овета, Исполнительного комитета 07</w:t>
            </w:r>
            <w:r w:rsidR="003501CB" w:rsidRPr="007C427B">
              <w:rPr>
                <w:rFonts w:ascii="Times New Roman" w:hAnsi="Times New Roman"/>
                <w:sz w:val="24"/>
                <w:szCs w:val="24"/>
              </w:rPr>
              <w:t>.0</w:t>
            </w:r>
            <w:r w:rsidR="00802B3B" w:rsidRPr="007C427B">
              <w:rPr>
                <w:rFonts w:ascii="Times New Roman" w:hAnsi="Times New Roman"/>
                <w:sz w:val="24"/>
                <w:szCs w:val="24"/>
                <w:lang w:val="tt-RU"/>
              </w:rPr>
              <w:t>2</w:t>
            </w:r>
            <w:r w:rsidR="003501CB" w:rsidRPr="007C427B">
              <w:rPr>
                <w:rFonts w:ascii="Times New Roman" w:hAnsi="Times New Roman"/>
                <w:sz w:val="24"/>
                <w:szCs w:val="24"/>
              </w:rPr>
              <w:t>.202</w:t>
            </w:r>
            <w:r w:rsidR="00802B3B" w:rsidRPr="007C427B">
              <w:rPr>
                <w:rFonts w:ascii="Times New Roman" w:hAnsi="Times New Roman"/>
                <w:sz w:val="24"/>
                <w:szCs w:val="24"/>
                <w:lang w:val="tt-RU"/>
              </w:rPr>
              <w:t>3</w:t>
            </w:r>
            <w:r w:rsidR="003501CB" w:rsidRPr="007C427B">
              <w:rPr>
                <w:rFonts w:ascii="Times New Roman" w:hAnsi="Times New Roman"/>
                <w:sz w:val="24"/>
                <w:szCs w:val="24"/>
              </w:rPr>
              <w:t xml:space="preserve">г. и ЛЗМД (депутатами) </w:t>
            </w:r>
            <w:r w:rsidR="00802B3B" w:rsidRPr="007C427B">
              <w:rPr>
                <w:rFonts w:ascii="Times New Roman" w:hAnsi="Times New Roman"/>
                <w:sz w:val="24"/>
                <w:szCs w:val="24"/>
                <w:lang w:val="tt-RU"/>
              </w:rPr>
              <w:t>21</w:t>
            </w:r>
            <w:r w:rsidR="00802B3B" w:rsidRPr="007C427B">
              <w:rPr>
                <w:rFonts w:ascii="Times New Roman" w:hAnsi="Times New Roman"/>
                <w:sz w:val="24"/>
                <w:szCs w:val="24"/>
              </w:rPr>
              <w:t>.02.2023</w:t>
            </w:r>
            <w:r w:rsidR="00802B3B" w:rsidRPr="007C427B">
              <w:rPr>
                <w:rFonts w:ascii="Times New Roman" w:hAnsi="Times New Roman"/>
                <w:sz w:val="24"/>
                <w:szCs w:val="24"/>
                <w:lang w:val="tt-RU"/>
              </w:rPr>
              <w:t>г. (</w:t>
            </w:r>
            <w:r w:rsidR="00802B3B" w:rsidRPr="007C427B">
              <w:rPr>
                <w:rFonts w:ascii="Times New Roman" w:hAnsi="Times New Roman"/>
                <w:bCs/>
                <w:sz w:val="24"/>
                <w:szCs w:val="24"/>
              </w:rPr>
              <w:t>на тему: «</w:t>
            </w:r>
            <w:r w:rsidR="00802B3B" w:rsidRPr="007C427B">
              <w:rPr>
                <w:rFonts w:ascii="Times New Roman" w:hAnsi="Times New Roman"/>
                <w:color w:val="000000"/>
                <w:sz w:val="24"/>
                <w:szCs w:val="24"/>
              </w:rPr>
              <w:t xml:space="preserve">Методические рекомендации </w:t>
            </w:r>
            <w:r w:rsidR="00802B3B" w:rsidRPr="007C427B">
              <w:rPr>
                <w:rFonts w:ascii="Times New Roman" w:eastAsia="TimesNewRomanPSMT" w:hAnsi="Times New Roman"/>
                <w:sz w:val="24"/>
                <w:szCs w:val="24"/>
              </w:rPr>
              <w:t xml:space="preserve">по </w:t>
            </w:r>
            <w:r w:rsidR="00802B3B" w:rsidRPr="007C427B">
              <w:rPr>
                <w:rFonts w:ascii="Times New Roman" w:hAnsi="Times New Roman"/>
                <w:sz w:val="24"/>
                <w:szCs w:val="24"/>
              </w:rPr>
              <w:t>заполнению справок о доходах, расходах, об имуществе и обязательствах имущественного характера» в 2023 году (за отчетный 2022 год)).</w:t>
            </w:r>
          </w:p>
          <w:p w:rsidR="00802B3B" w:rsidRPr="007C427B" w:rsidRDefault="00802B3B" w:rsidP="00802B3B">
            <w:pPr>
              <w:widowControl w:val="0"/>
              <w:suppressAutoHyphens/>
              <w:spacing w:after="0" w:line="240" w:lineRule="auto"/>
              <w:rPr>
                <w:rFonts w:ascii="Times New Roman" w:hAnsi="Times New Roman"/>
                <w:sz w:val="24"/>
                <w:szCs w:val="24"/>
              </w:rPr>
            </w:pPr>
            <w:r w:rsidRPr="007C427B">
              <w:rPr>
                <w:rFonts w:ascii="Times New Roman" w:hAnsi="Times New Roman"/>
                <w:sz w:val="24"/>
                <w:szCs w:val="24"/>
              </w:rPr>
              <w:t xml:space="preserve">     Помощник главы</w:t>
            </w:r>
            <w:r w:rsidRPr="007C427B">
              <w:rPr>
                <w:rFonts w:ascii="Times New Roman" w:hAnsi="Times New Roman"/>
                <w:sz w:val="24"/>
                <w:szCs w:val="24"/>
                <w:lang w:val="tt-RU"/>
              </w:rPr>
              <w:t xml:space="preserve"> по противодействию коррупции </w:t>
            </w:r>
            <w:r w:rsidRPr="007C427B">
              <w:rPr>
                <w:rFonts w:ascii="Times New Roman" w:hAnsi="Times New Roman"/>
                <w:bCs/>
                <w:sz w:val="24"/>
                <w:szCs w:val="24"/>
              </w:rPr>
              <w:t>(</w:t>
            </w:r>
            <w:r w:rsidRPr="007C427B">
              <w:rPr>
                <w:rFonts w:ascii="Times New Roman" w:hAnsi="Times New Roman"/>
                <w:sz w:val="24"/>
                <w:szCs w:val="24"/>
              </w:rPr>
              <w:t>прошла обучение с 20</w:t>
            </w:r>
            <w:r w:rsidRPr="007C427B">
              <w:rPr>
                <w:rFonts w:ascii="Times New Roman" w:hAnsi="Times New Roman"/>
                <w:sz w:val="24"/>
                <w:szCs w:val="24"/>
                <w:lang w:val="tt-RU"/>
              </w:rPr>
              <w:t>-</w:t>
            </w:r>
            <w:r w:rsidRPr="007C427B">
              <w:rPr>
                <w:rFonts w:ascii="Times New Roman" w:hAnsi="Times New Roman"/>
                <w:sz w:val="24"/>
                <w:szCs w:val="24"/>
              </w:rPr>
              <w:t>25 мая 2021 г.</w:t>
            </w:r>
            <w:r w:rsidRPr="007C427B">
              <w:rPr>
                <w:rFonts w:ascii="Times New Roman" w:hAnsi="Times New Roman"/>
                <w:sz w:val="24"/>
                <w:szCs w:val="24"/>
                <w:lang w:val="tt-RU"/>
              </w:rPr>
              <w:t xml:space="preserve">) </w:t>
            </w:r>
            <w:r w:rsidRPr="007C427B">
              <w:rPr>
                <w:rFonts w:ascii="Times New Roman" w:hAnsi="Times New Roman"/>
                <w:sz w:val="24"/>
                <w:szCs w:val="24"/>
              </w:rPr>
              <w:t>и заведующий сектором кадровой работы и муниципальной службы района</w:t>
            </w:r>
            <w:r w:rsidRPr="007C427B">
              <w:rPr>
                <w:rFonts w:ascii="Times New Roman" w:hAnsi="Times New Roman"/>
                <w:sz w:val="24"/>
                <w:szCs w:val="24"/>
                <w:lang w:val="tt-RU"/>
              </w:rPr>
              <w:t xml:space="preserve"> (п</w:t>
            </w:r>
            <w:r w:rsidRPr="007C427B">
              <w:rPr>
                <w:rFonts w:ascii="Times New Roman" w:hAnsi="Times New Roman"/>
                <w:sz w:val="24"/>
                <w:szCs w:val="24"/>
              </w:rPr>
              <w:t>рошл</w:t>
            </w:r>
            <w:r w:rsidRPr="007C427B">
              <w:rPr>
                <w:rFonts w:ascii="Times New Roman" w:hAnsi="Times New Roman"/>
                <w:sz w:val="24"/>
                <w:szCs w:val="24"/>
                <w:lang w:val="tt-RU"/>
              </w:rPr>
              <w:t>а</w:t>
            </w:r>
            <w:r w:rsidRPr="007C427B">
              <w:rPr>
                <w:rFonts w:ascii="Times New Roman" w:hAnsi="Times New Roman"/>
                <w:sz w:val="24"/>
                <w:szCs w:val="24"/>
              </w:rPr>
              <w:t xml:space="preserve"> обучение с 20</w:t>
            </w:r>
            <w:r w:rsidRPr="007C427B">
              <w:rPr>
                <w:rFonts w:ascii="Times New Roman" w:hAnsi="Times New Roman"/>
                <w:sz w:val="24"/>
                <w:szCs w:val="24"/>
                <w:lang w:val="tt-RU"/>
              </w:rPr>
              <w:t>-</w:t>
            </w:r>
            <w:r w:rsidRPr="007C427B">
              <w:rPr>
                <w:rFonts w:ascii="Times New Roman" w:hAnsi="Times New Roman"/>
                <w:sz w:val="24"/>
                <w:szCs w:val="24"/>
              </w:rPr>
              <w:t>2</w:t>
            </w:r>
            <w:r w:rsidRPr="007C427B">
              <w:rPr>
                <w:rFonts w:ascii="Times New Roman" w:hAnsi="Times New Roman"/>
                <w:sz w:val="24"/>
                <w:szCs w:val="24"/>
                <w:lang w:val="tt-RU"/>
              </w:rPr>
              <w:t>3 сентября 2022</w:t>
            </w:r>
            <w:r w:rsidRPr="007C427B">
              <w:rPr>
                <w:rFonts w:ascii="Times New Roman" w:hAnsi="Times New Roman"/>
                <w:sz w:val="24"/>
                <w:szCs w:val="24"/>
              </w:rPr>
              <w:t xml:space="preserve"> г.</w:t>
            </w:r>
            <w:r w:rsidRPr="007C427B">
              <w:rPr>
                <w:rFonts w:ascii="Times New Roman" w:hAnsi="Times New Roman"/>
                <w:sz w:val="24"/>
                <w:szCs w:val="24"/>
                <w:lang w:val="tt-RU"/>
              </w:rPr>
              <w:t>)</w:t>
            </w:r>
            <w:r w:rsidRPr="007C427B">
              <w:rPr>
                <w:rFonts w:ascii="Times New Roman" w:hAnsi="Times New Roman"/>
                <w:bCs/>
                <w:sz w:val="24"/>
                <w:szCs w:val="24"/>
              </w:rPr>
              <w:t xml:space="preserve">  обязаны проходить обучение 1 раз в 3 года </w:t>
            </w:r>
            <w:r w:rsidRPr="007C427B">
              <w:rPr>
                <w:rFonts w:ascii="Times New Roman" w:hAnsi="Times New Roman"/>
                <w:sz w:val="24"/>
                <w:szCs w:val="24"/>
              </w:rPr>
              <w:t>на</w:t>
            </w:r>
            <w:r w:rsidRPr="007C427B">
              <w:rPr>
                <w:rFonts w:ascii="Times New Roman" w:hAnsi="Times New Roman"/>
                <w:spacing w:val="-8"/>
                <w:sz w:val="24"/>
                <w:szCs w:val="24"/>
              </w:rPr>
              <w:t xml:space="preserve"> базе К(П)ФУ</w:t>
            </w:r>
            <w:r w:rsidRPr="007C427B">
              <w:rPr>
                <w:rFonts w:ascii="Times New Roman" w:hAnsi="Times New Roman"/>
                <w:spacing w:val="-10"/>
                <w:sz w:val="24"/>
                <w:szCs w:val="24"/>
              </w:rPr>
              <w:t xml:space="preserve"> по программе «Антикоррупционная политика»)</w:t>
            </w:r>
            <w:r w:rsidRPr="007C427B">
              <w:rPr>
                <w:rFonts w:ascii="Times New Roman" w:hAnsi="Times New Roman"/>
                <w:sz w:val="24"/>
                <w:szCs w:val="24"/>
              </w:rPr>
              <w:t>.</w:t>
            </w:r>
          </w:p>
          <w:p w:rsidR="00B0447E" w:rsidRPr="007C427B" w:rsidRDefault="00B0447E" w:rsidP="00802B3B">
            <w:pPr>
              <w:pStyle w:val="a9"/>
              <w:jc w:val="both"/>
              <w:rPr>
                <w:rFonts w:ascii="Times New Roman" w:hAnsi="Times New Roman"/>
                <w:sz w:val="24"/>
                <w:szCs w:val="24"/>
              </w:rPr>
            </w:pPr>
            <w:r w:rsidRPr="007C427B">
              <w:rPr>
                <w:rFonts w:ascii="Times New Roman" w:hAnsi="Times New Roman"/>
                <w:sz w:val="24"/>
                <w:szCs w:val="24"/>
              </w:rPr>
              <w:t xml:space="preserve">     Выполнение индикаторов -100%.</w:t>
            </w: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697"/>
        <w:gridCol w:w="1843"/>
        <w:gridCol w:w="7371"/>
      </w:tblGrid>
      <w:tr w:rsidR="00B60FD8" w:rsidRPr="00F3653F" w:rsidTr="00B0043B">
        <w:trPr>
          <w:trHeight w:val="675"/>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19</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tc>
        <w:tc>
          <w:tcPr>
            <w:tcW w:w="5697"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p w:rsidR="00B60FD8" w:rsidRPr="00F3653F" w:rsidRDefault="00B60FD8" w:rsidP="00F5570C">
            <w:pPr>
              <w:pStyle w:val="a9"/>
              <w:jc w:val="both"/>
              <w:rPr>
                <w:rFonts w:ascii="Times New Roman" w:hAnsi="Times New Roman"/>
                <w:sz w:val="24"/>
                <w:szCs w:val="24"/>
              </w:rPr>
            </w:pP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 имеющие подведомственные учреждения</w:t>
            </w:r>
          </w:p>
        </w:tc>
        <w:tc>
          <w:tcPr>
            <w:tcW w:w="7371" w:type="dxa"/>
            <w:shd w:val="clear" w:color="auto" w:fill="auto"/>
          </w:tcPr>
          <w:p w:rsidR="000B696E" w:rsidRPr="00F3653F" w:rsidRDefault="003B083F" w:rsidP="000B696E">
            <w:pPr>
              <w:pStyle w:val="a9"/>
              <w:jc w:val="both"/>
              <w:rPr>
                <w:rFonts w:ascii="Times New Roman" w:hAnsi="Times New Roman"/>
                <w:sz w:val="24"/>
                <w:szCs w:val="24"/>
              </w:rPr>
            </w:pPr>
            <w:r w:rsidRPr="00F3653F">
              <w:rPr>
                <w:rFonts w:ascii="Times New Roman" w:hAnsi="Times New Roman"/>
                <w:sz w:val="24"/>
                <w:szCs w:val="24"/>
              </w:rPr>
              <w:t xml:space="preserve">     </w:t>
            </w:r>
            <w:r w:rsidR="00B60FD8" w:rsidRPr="00F3653F">
              <w:rPr>
                <w:rFonts w:ascii="Times New Roman" w:hAnsi="Times New Roman"/>
                <w:sz w:val="24"/>
                <w:szCs w:val="24"/>
              </w:rPr>
              <w:t>В целях исключения и профилактики проявлений коррупционного характера в отношении муниципальных служащих разработана памятка по вопросам противодействия коррупции. Данная памятка размещена на информационном стенде в здании администрации района.</w:t>
            </w:r>
            <w:r w:rsidR="000B696E" w:rsidRPr="00F3653F">
              <w:rPr>
                <w:rFonts w:ascii="Times New Roman" w:hAnsi="Times New Roman"/>
                <w:sz w:val="24"/>
                <w:szCs w:val="24"/>
              </w:rPr>
              <w:t xml:space="preserve"> </w:t>
            </w:r>
          </w:p>
          <w:p w:rsidR="000B696E" w:rsidRPr="00F3653F" w:rsidRDefault="000B696E" w:rsidP="000B696E">
            <w:pPr>
              <w:pStyle w:val="a9"/>
              <w:jc w:val="both"/>
              <w:rPr>
                <w:rFonts w:ascii="Times New Roman" w:hAnsi="Times New Roman"/>
                <w:sz w:val="24"/>
                <w:szCs w:val="24"/>
                <w:shd w:val="clear" w:color="auto" w:fill="FFFFFF"/>
                <w:lang w:eastAsia="ru-RU"/>
              </w:rPr>
            </w:pPr>
            <w:r w:rsidRPr="00F3653F">
              <w:rPr>
                <w:rFonts w:ascii="Times New Roman" w:hAnsi="Times New Roman"/>
                <w:sz w:val="24"/>
                <w:szCs w:val="24"/>
              </w:rPr>
              <w:t xml:space="preserve">     </w:t>
            </w:r>
            <w:r w:rsidR="003B083F" w:rsidRPr="00F3653F">
              <w:rPr>
                <w:rFonts w:ascii="Times New Roman" w:hAnsi="Times New Roman"/>
                <w:sz w:val="24"/>
                <w:szCs w:val="24"/>
                <w:shd w:val="clear" w:color="auto" w:fill="FFFFFF"/>
                <w:lang w:eastAsia="ru-RU"/>
              </w:rPr>
              <w:t>В</w:t>
            </w:r>
            <w:r w:rsidR="00F76BBD" w:rsidRPr="00F3653F">
              <w:rPr>
                <w:rFonts w:ascii="Times New Roman" w:hAnsi="Times New Roman"/>
                <w:sz w:val="24"/>
                <w:szCs w:val="24"/>
                <w:shd w:val="clear" w:color="auto" w:fill="FFFFFF"/>
                <w:lang w:eastAsia="ru-RU"/>
              </w:rPr>
              <w:t>се методические рекомендации, поступающие через</w:t>
            </w:r>
            <w:r w:rsidR="00736240" w:rsidRPr="00F3653F">
              <w:rPr>
                <w:rFonts w:ascii="Times New Roman" w:hAnsi="Times New Roman"/>
                <w:sz w:val="24"/>
                <w:szCs w:val="24"/>
                <w:shd w:val="clear" w:color="auto" w:fill="FFFFFF"/>
                <w:lang w:eastAsia="ru-RU"/>
              </w:rPr>
              <w:t xml:space="preserve"> </w:t>
            </w:r>
            <w:r w:rsidR="00F76BBD" w:rsidRPr="00F3653F">
              <w:rPr>
                <w:rFonts w:ascii="Times New Roman" w:hAnsi="Times New Roman"/>
                <w:sz w:val="24"/>
                <w:szCs w:val="24"/>
                <w:shd w:val="clear" w:color="auto" w:fill="FFFFFF"/>
                <w:lang w:eastAsia="ru-RU"/>
              </w:rPr>
              <w:t>электронный документооборот</w:t>
            </w:r>
            <w:r w:rsidR="00205FE1" w:rsidRPr="00F3653F">
              <w:rPr>
                <w:rFonts w:ascii="Times New Roman" w:hAnsi="Times New Roman"/>
                <w:sz w:val="24"/>
                <w:szCs w:val="24"/>
                <w:shd w:val="clear" w:color="auto" w:fill="FFFFFF"/>
                <w:lang w:eastAsia="ru-RU"/>
              </w:rPr>
              <w:t xml:space="preserve"> (ЭДО)</w:t>
            </w:r>
            <w:r w:rsidR="00F76BBD" w:rsidRPr="00F3653F">
              <w:rPr>
                <w:rFonts w:ascii="Times New Roman" w:hAnsi="Times New Roman"/>
                <w:sz w:val="24"/>
                <w:szCs w:val="24"/>
                <w:shd w:val="clear" w:color="auto" w:fill="FFFFFF"/>
                <w:lang w:eastAsia="ru-RU"/>
              </w:rPr>
              <w:t>, рассылаются всем муниципаль</w:t>
            </w:r>
            <w:r w:rsidR="003373D9" w:rsidRPr="00F3653F">
              <w:rPr>
                <w:rFonts w:ascii="Times New Roman" w:hAnsi="Times New Roman"/>
                <w:sz w:val="24"/>
                <w:szCs w:val="24"/>
                <w:shd w:val="clear" w:color="auto" w:fill="FFFFFF"/>
                <w:lang w:eastAsia="ru-RU"/>
              </w:rPr>
              <w:t>ны</w:t>
            </w:r>
            <w:r w:rsidRPr="00F3653F">
              <w:rPr>
                <w:rFonts w:ascii="Times New Roman" w:hAnsi="Times New Roman"/>
                <w:sz w:val="24"/>
                <w:szCs w:val="24"/>
                <w:shd w:val="clear" w:color="auto" w:fill="FFFFFF"/>
                <w:lang w:eastAsia="ru-RU"/>
              </w:rPr>
              <w:t xml:space="preserve">м служащим района для изучения.    </w:t>
            </w:r>
          </w:p>
          <w:p w:rsidR="000B696E" w:rsidRPr="00F3653F" w:rsidRDefault="000B696E" w:rsidP="000B696E">
            <w:pPr>
              <w:pStyle w:val="a9"/>
              <w:jc w:val="both"/>
              <w:rPr>
                <w:rFonts w:ascii="Times New Roman" w:hAnsi="Times New Roman"/>
                <w:sz w:val="24"/>
                <w:szCs w:val="24"/>
                <w:shd w:val="clear" w:color="auto" w:fill="FFFFFF"/>
                <w:lang w:eastAsia="ru-RU"/>
              </w:rPr>
            </w:pPr>
            <w:r w:rsidRPr="00F3653F">
              <w:rPr>
                <w:rFonts w:ascii="Times New Roman" w:hAnsi="Times New Roman"/>
                <w:sz w:val="24"/>
                <w:szCs w:val="24"/>
                <w:shd w:val="clear" w:color="auto" w:fill="FFFFFF"/>
                <w:lang w:eastAsia="ru-RU"/>
              </w:rPr>
              <w:t xml:space="preserve">     </w:t>
            </w:r>
            <w:r w:rsidR="00F76BBD" w:rsidRPr="00F3653F">
              <w:rPr>
                <w:rFonts w:ascii="Times New Roman" w:hAnsi="Times New Roman"/>
                <w:sz w:val="24"/>
                <w:szCs w:val="24"/>
                <w:shd w:val="clear" w:color="auto" w:fill="FFFFFF"/>
                <w:lang w:eastAsia="ru-RU"/>
              </w:rPr>
              <w:t xml:space="preserve">Помощник Главы совместно с </w:t>
            </w:r>
            <w:r w:rsidR="00205FE1" w:rsidRPr="00F3653F">
              <w:rPr>
                <w:rFonts w:ascii="Times New Roman" w:hAnsi="Times New Roman"/>
                <w:sz w:val="24"/>
                <w:szCs w:val="24"/>
                <w:shd w:val="clear" w:color="auto" w:fill="FFFFFF"/>
                <w:lang w:eastAsia="ru-RU"/>
              </w:rPr>
              <w:t xml:space="preserve">ответственным за работу по профилактике коррупционных и иных правонарушений района </w:t>
            </w:r>
            <w:r w:rsidR="00F76BBD" w:rsidRPr="00F3653F">
              <w:rPr>
                <w:rFonts w:ascii="Times New Roman" w:hAnsi="Times New Roman"/>
                <w:sz w:val="24"/>
                <w:szCs w:val="24"/>
                <w:shd w:val="clear" w:color="auto" w:fill="FFFFFF"/>
                <w:lang w:eastAsia="ru-RU"/>
              </w:rPr>
              <w:t xml:space="preserve">разработали памятку муниципальному служащему, планирующему увольнение с муниципальной службы (о соблюдении ограничений, налагаемых на гражданина, замещавшего должность муниципальной службы, при заключении им трудового или гражданско-правового договора), при увольнении проводиться предупредительно-профилактические беседы, а также выдается памятка нарочно под роспись в журнале </w:t>
            </w:r>
            <w:r w:rsidR="00205FE1" w:rsidRPr="00F3653F">
              <w:rPr>
                <w:rFonts w:ascii="Times New Roman" w:hAnsi="Times New Roman"/>
                <w:sz w:val="24"/>
                <w:szCs w:val="24"/>
                <w:shd w:val="clear" w:color="auto" w:fill="FFFFFF"/>
                <w:lang w:eastAsia="ru-RU"/>
              </w:rPr>
              <w:t>об ознакомлении</w:t>
            </w:r>
            <w:r w:rsidRPr="00F3653F">
              <w:rPr>
                <w:rFonts w:ascii="Times New Roman" w:hAnsi="Times New Roman"/>
                <w:sz w:val="24"/>
                <w:szCs w:val="24"/>
                <w:shd w:val="clear" w:color="auto" w:fill="FFFFFF"/>
                <w:lang w:eastAsia="ru-RU"/>
              </w:rPr>
              <w:t>.</w:t>
            </w:r>
          </w:p>
          <w:p w:rsidR="00B0447E" w:rsidRPr="00F3653F" w:rsidRDefault="000B696E" w:rsidP="000B696E">
            <w:pPr>
              <w:pStyle w:val="a9"/>
              <w:jc w:val="both"/>
              <w:rPr>
                <w:rFonts w:ascii="Times New Roman" w:hAnsi="Times New Roman"/>
                <w:sz w:val="24"/>
                <w:szCs w:val="24"/>
              </w:rPr>
            </w:pPr>
            <w:r w:rsidRPr="00F3653F">
              <w:rPr>
                <w:rFonts w:ascii="Times New Roman" w:hAnsi="Times New Roman"/>
                <w:sz w:val="24"/>
                <w:szCs w:val="24"/>
                <w:shd w:val="clear" w:color="auto" w:fill="FFFFFF"/>
                <w:lang w:eastAsia="ru-RU"/>
              </w:rPr>
              <w:lastRenderedPageBreak/>
              <w:t xml:space="preserve">     Т</w:t>
            </w:r>
            <w:r w:rsidR="00205FE1" w:rsidRPr="00F3653F">
              <w:rPr>
                <w:rFonts w:ascii="Times New Roman" w:hAnsi="Times New Roman"/>
                <w:sz w:val="24"/>
                <w:szCs w:val="24"/>
                <w:shd w:val="clear" w:color="auto" w:fill="FFFFFF"/>
                <w:lang w:eastAsia="ru-RU"/>
              </w:rPr>
              <w:t>акже п</w:t>
            </w:r>
            <w:r w:rsidR="00F76BBD" w:rsidRPr="00F3653F">
              <w:rPr>
                <w:rFonts w:ascii="Times New Roman" w:hAnsi="Times New Roman"/>
                <w:bCs/>
                <w:sz w:val="24"/>
                <w:szCs w:val="24"/>
              </w:rPr>
              <w:t xml:space="preserve">амятки, брошюры, методические </w:t>
            </w:r>
            <w:r w:rsidR="0072380C" w:rsidRPr="00F3653F">
              <w:rPr>
                <w:rFonts w:ascii="Times New Roman" w:hAnsi="Times New Roman"/>
                <w:bCs/>
                <w:sz w:val="24"/>
                <w:szCs w:val="24"/>
              </w:rPr>
              <w:t>р</w:t>
            </w:r>
            <w:r w:rsidR="00F76BBD" w:rsidRPr="00F3653F">
              <w:rPr>
                <w:rFonts w:ascii="Times New Roman" w:hAnsi="Times New Roman"/>
                <w:bCs/>
                <w:sz w:val="24"/>
                <w:szCs w:val="24"/>
              </w:rPr>
              <w:t xml:space="preserve">екомендации, буклеты </w:t>
            </w:r>
            <w:r w:rsidR="00205FE1" w:rsidRPr="00F3653F">
              <w:rPr>
                <w:rFonts w:ascii="Times New Roman" w:hAnsi="Times New Roman"/>
                <w:bCs/>
                <w:sz w:val="24"/>
                <w:szCs w:val="24"/>
              </w:rPr>
              <w:t>размещены</w:t>
            </w:r>
            <w:r w:rsidR="00F76BBD" w:rsidRPr="00F3653F">
              <w:rPr>
                <w:rFonts w:ascii="Times New Roman" w:hAnsi="Times New Roman"/>
                <w:bCs/>
                <w:sz w:val="24"/>
                <w:szCs w:val="24"/>
              </w:rPr>
              <w:t xml:space="preserve"> на официальном сайте</w:t>
            </w:r>
            <w:r w:rsidR="00205FE1" w:rsidRPr="00F3653F">
              <w:rPr>
                <w:rFonts w:ascii="Times New Roman" w:hAnsi="Times New Roman"/>
                <w:bCs/>
                <w:sz w:val="24"/>
                <w:szCs w:val="24"/>
              </w:rPr>
              <w:t xml:space="preserve"> р</w:t>
            </w:r>
            <w:r w:rsidR="00F76BBD" w:rsidRPr="00F3653F">
              <w:rPr>
                <w:rFonts w:ascii="Times New Roman" w:hAnsi="Times New Roman"/>
                <w:bCs/>
                <w:sz w:val="24"/>
                <w:szCs w:val="24"/>
              </w:rPr>
              <w:t>айона в разделе «Противодействие коррупции</w:t>
            </w:r>
          </w:p>
        </w:tc>
      </w:tr>
      <w:tr w:rsidR="00B60FD8" w:rsidRPr="00F3653F" w:rsidTr="00B0043B">
        <w:trPr>
          <w:trHeight w:val="2070"/>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20</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5697"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7371" w:type="dxa"/>
            <w:shd w:val="clear" w:color="auto" w:fill="auto"/>
          </w:tcPr>
          <w:p w:rsidR="00B60FD8" w:rsidRPr="00F3653F" w:rsidRDefault="003B083F" w:rsidP="00F5570C">
            <w:pPr>
              <w:pStyle w:val="a9"/>
              <w:jc w:val="both"/>
              <w:rPr>
                <w:rFonts w:ascii="Times New Roman" w:hAnsi="Times New Roman"/>
                <w:color w:val="000000"/>
                <w:sz w:val="24"/>
                <w:szCs w:val="24"/>
              </w:rPr>
            </w:pPr>
            <w:r w:rsidRPr="00F3653F">
              <w:rPr>
                <w:rFonts w:ascii="Times New Roman" w:hAnsi="Times New Roman"/>
                <w:sz w:val="24"/>
                <w:szCs w:val="24"/>
              </w:rPr>
              <w:t xml:space="preserve">     </w:t>
            </w:r>
            <w:r w:rsidR="00B60FD8" w:rsidRPr="00F3653F">
              <w:rPr>
                <w:rFonts w:ascii="Times New Roman" w:hAnsi="Times New Roman"/>
                <w:sz w:val="24"/>
                <w:szCs w:val="24"/>
              </w:rPr>
              <w:t>Все мероприятия антикоррупционной направленности проводятся с участием представителей общественного Совета района и общественных организаций Атнинского муниципального района.</w:t>
            </w:r>
          </w:p>
          <w:p w:rsidR="00B60FD8" w:rsidRPr="00F3653F" w:rsidRDefault="00B60FD8" w:rsidP="00F5570C">
            <w:pPr>
              <w:pStyle w:val="a9"/>
              <w:jc w:val="both"/>
              <w:rPr>
                <w:rFonts w:ascii="Times New Roman" w:hAnsi="Times New Roman"/>
                <w:color w:val="000000"/>
                <w:sz w:val="24"/>
                <w:szCs w:val="24"/>
              </w:rPr>
            </w:pPr>
          </w:p>
        </w:tc>
      </w:tr>
      <w:tr w:rsidR="00B60FD8" w:rsidRPr="00F3653F" w:rsidTr="00B0043B">
        <w:trPr>
          <w:trHeight w:val="416"/>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21</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5697"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 xml:space="preserve">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w:t>
            </w:r>
            <w:r w:rsidR="000946BA" w:rsidRPr="00F3653F">
              <w:rPr>
                <w:rFonts w:ascii="Times New Roman" w:hAnsi="Times New Roman"/>
                <w:sz w:val="24"/>
                <w:szCs w:val="24"/>
              </w:rPr>
              <w:t>п</w:t>
            </w:r>
            <w:r w:rsidRPr="00F3653F">
              <w:rPr>
                <w:rFonts w:ascii="Times New Roman" w:hAnsi="Times New Roman"/>
                <w:sz w:val="24"/>
                <w:szCs w:val="24"/>
              </w:rPr>
              <w:t>рограмм противодействия коррупции</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tc>
        <w:tc>
          <w:tcPr>
            <w:tcW w:w="7371" w:type="dxa"/>
            <w:shd w:val="clear" w:color="auto" w:fill="auto"/>
          </w:tcPr>
          <w:p w:rsidR="00B60FD8" w:rsidRPr="00F3653F" w:rsidRDefault="003B083F" w:rsidP="00FD7CEA">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Отчет о выполнении мероприятий муниципальной программы «Реализация антикоррупционной политики в Атнинском муниципальном районе на 2015-</w:t>
            </w:r>
            <w:r w:rsidR="00B0447E" w:rsidRPr="00F3653F">
              <w:rPr>
                <w:rFonts w:ascii="Times New Roman" w:hAnsi="Times New Roman"/>
                <w:color w:val="000000"/>
                <w:sz w:val="24"/>
                <w:szCs w:val="24"/>
              </w:rPr>
              <w:t>202</w:t>
            </w:r>
            <w:r w:rsidR="00FD7CEA">
              <w:rPr>
                <w:rFonts w:ascii="Times New Roman" w:hAnsi="Times New Roman"/>
                <w:color w:val="000000"/>
                <w:sz w:val="24"/>
                <w:szCs w:val="24"/>
              </w:rPr>
              <w:t>5</w:t>
            </w:r>
            <w:r w:rsidR="000B696E"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годы» заслушивается на заседаниях Общественного Совета  Атнинского муниципального района 1 раз в полугодие</w:t>
            </w:r>
          </w:p>
        </w:tc>
      </w:tr>
      <w:tr w:rsidR="00B60FD8" w:rsidRPr="00F3653F" w:rsidTr="00B0043B">
        <w:trPr>
          <w:trHeight w:val="335"/>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22</w:t>
            </w:r>
            <w:r w:rsidR="00B60FD8" w:rsidRPr="00F3653F">
              <w:rPr>
                <w:rFonts w:ascii="Times New Roman" w:hAnsi="Times New Roman"/>
                <w:sz w:val="24"/>
                <w:szCs w:val="24"/>
              </w:rPr>
              <w:t>.</w:t>
            </w:r>
          </w:p>
        </w:tc>
        <w:tc>
          <w:tcPr>
            <w:tcW w:w="5697"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при ИОГВ РТ и ОМС в РТ, общественных объединений, участвующих в противодействии коррупции, и других институтов гражданского общества</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7371" w:type="dxa"/>
            <w:shd w:val="clear" w:color="auto" w:fill="auto"/>
          </w:tcPr>
          <w:p w:rsidR="000B696E" w:rsidRPr="00F3653F" w:rsidRDefault="003B083F" w:rsidP="000B696E">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Помощником Главы по вопросам противодействия коррупции на совещании руководителей организаций, учреждений и предприятий, глав сельских поселений с участием муниципальных служащих проведено обучение по соблюдению ограничений, касающихся дарения и получения подарков. Индивидуально с каждым вновь принятым муниципальным служащим проводится беседа по соблюдению ограничений, запретов и по исполнению обязанностей, установленных в целях противодействия коррупции.</w:t>
            </w:r>
          </w:p>
          <w:p w:rsidR="00B60FD8" w:rsidRPr="00F3653F" w:rsidRDefault="000B696E" w:rsidP="000B696E">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sz w:val="24"/>
                <w:szCs w:val="24"/>
              </w:rPr>
              <w:t>Решение</w:t>
            </w:r>
            <w:r w:rsidR="002D16A8" w:rsidRPr="00F3653F">
              <w:rPr>
                <w:rFonts w:ascii="Times New Roman" w:hAnsi="Times New Roman"/>
                <w:sz w:val="24"/>
                <w:szCs w:val="24"/>
              </w:rPr>
              <w:t>м</w:t>
            </w:r>
            <w:r w:rsidR="00B60FD8" w:rsidRPr="00F3653F">
              <w:rPr>
                <w:rFonts w:ascii="Times New Roman" w:hAnsi="Times New Roman"/>
                <w:sz w:val="24"/>
                <w:szCs w:val="24"/>
              </w:rPr>
              <w:t xml:space="preserve"> Совета</w:t>
            </w:r>
            <w:r w:rsidR="002D16A8" w:rsidRPr="00F3653F">
              <w:rPr>
                <w:rFonts w:ascii="Times New Roman" w:hAnsi="Times New Roman"/>
                <w:sz w:val="24"/>
                <w:szCs w:val="24"/>
              </w:rPr>
              <w:t xml:space="preserve"> Атнинского </w:t>
            </w:r>
            <w:r w:rsidR="00B60FD8" w:rsidRPr="00F3653F">
              <w:rPr>
                <w:rFonts w:ascii="Times New Roman" w:hAnsi="Times New Roman"/>
                <w:sz w:val="24"/>
                <w:szCs w:val="24"/>
              </w:rPr>
              <w:t xml:space="preserve">муниципального района от </w:t>
            </w:r>
            <w:r w:rsidR="00265FA5" w:rsidRPr="00F3653F">
              <w:rPr>
                <w:rFonts w:ascii="Times New Roman" w:hAnsi="Times New Roman"/>
                <w:sz w:val="24"/>
                <w:szCs w:val="24"/>
              </w:rPr>
              <w:t>12.02.2019</w:t>
            </w:r>
            <w:r w:rsidR="00B60FD8" w:rsidRPr="00F3653F">
              <w:rPr>
                <w:rFonts w:ascii="Times New Roman" w:hAnsi="Times New Roman"/>
                <w:sz w:val="24"/>
                <w:szCs w:val="24"/>
              </w:rPr>
              <w:t>г</w:t>
            </w:r>
            <w:r w:rsidR="002D16A8" w:rsidRPr="00F3653F">
              <w:rPr>
                <w:rFonts w:ascii="Times New Roman" w:hAnsi="Times New Roman"/>
                <w:sz w:val="24"/>
                <w:szCs w:val="24"/>
              </w:rPr>
              <w:t xml:space="preserve">ода № </w:t>
            </w:r>
            <w:r w:rsidR="00265FA5" w:rsidRPr="00F3653F">
              <w:rPr>
                <w:rFonts w:ascii="Times New Roman" w:hAnsi="Times New Roman"/>
                <w:sz w:val="24"/>
                <w:szCs w:val="24"/>
              </w:rPr>
              <w:t>143</w:t>
            </w:r>
            <w:r w:rsidR="002D16A8" w:rsidRPr="00F3653F">
              <w:rPr>
                <w:rFonts w:ascii="Times New Roman" w:hAnsi="Times New Roman"/>
                <w:sz w:val="24"/>
                <w:szCs w:val="24"/>
              </w:rPr>
              <w:t xml:space="preserve"> утвержден </w:t>
            </w:r>
            <w:r w:rsidR="00B60FD8" w:rsidRPr="00F3653F">
              <w:rPr>
                <w:rFonts w:ascii="Times New Roman" w:hAnsi="Times New Roman"/>
                <w:bCs/>
                <w:sz w:val="24"/>
                <w:szCs w:val="24"/>
              </w:rPr>
              <w:t xml:space="preserve">Кодекс этики и служебного поведения муниципальных служащих </w:t>
            </w:r>
            <w:r w:rsidR="002D16A8" w:rsidRPr="00F3653F">
              <w:rPr>
                <w:rFonts w:ascii="Times New Roman" w:hAnsi="Times New Roman"/>
                <w:bCs/>
                <w:sz w:val="24"/>
                <w:szCs w:val="24"/>
              </w:rPr>
              <w:t>органов местного самоуправления Атнинского муниц</w:t>
            </w:r>
            <w:r w:rsidR="00B60FD8" w:rsidRPr="00F3653F">
              <w:rPr>
                <w:rFonts w:ascii="Times New Roman" w:hAnsi="Times New Roman"/>
                <w:bCs/>
                <w:sz w:val="24"/>
                <w:szCs w:val="24"/>
              </w:rPr>
              <w:t xml:space="preserve">ипального </w:t>
            </w:r>
            <w:r w:rsidR="002D16A8" w:rsidRPr="00F3653F">
              <w:rPr>
                <w:rFonts w:ascii="Times New Roman" w:hAnsi="Times New Roman"/>
                <w:bCs/>
                <w:sz w:val="24"/>
                <w:szCs w:val="24"/>
              </w:rPr>
              <w:t>Республики Татарстан</w:t>
            </w:r>
            <w:r w:rsidR="00265FA5" w:rsidRPr="00F3653F">
              <w:rPr>
                <w:rFonts w:ascii="Times New Roman" w:hAnsi="Times New Roman"/>
                <w:bCs/>
                <w:sz w:val="24"/>
                <w:szCs w:val="24"/>
              </w:rPr>
              <w:t>, в новой редакции</w:t>
            </w:r>
            <w:r w:rsidR="002D16A8" w:rsidRPr="00F3653F">
              <w:rPr>
                <w:rFonts w:ascii="Times New Roman" w:hAnsi="Times New Roman"/>
                <w:bCs/>
                <w:sz w:val="24"/>
                <w:szCs w:val="24"/>
              </w:rPr>
              <w:t>.</w:t>
            </w:r>
          </w:p>
        </w:tc>
      </w:tr>
    </w:tbl>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697"/>
        <w:gridCol w:w="1843"/>
        <w:gridCol w:w="7371"/>
      </w:tblGrid>
      <w:tr w:rsidR="00B60FD8" w:rsidRPr="00F3653F" w:rsidTr="00B0043B">
        <w:trPr>
          <w:trHeight w:val="281"/>
        </w:trPr>
        <w:tc>
          <w:tcPr>
            <w:tcW w:w="648" w:type="dxa"/>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3.</w:t>
            </w:r>
          </w:p>
        </w:tc>
        <w:tc>
          <w:tcPr>
            <w:tcW w:w="5697"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 xml:space="preserve">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w:t>
            </w:r>
            <w:r w:rsidRPr="00F3653F">
              <w:rPr>
                <w:rFonts w:ascii="Times New Roman" w:hAnsi="Times New Roman"/>
                <w:sz w:val="24"/>
                <w:szCs w:val="24"/>
              </w:rPr>
              <w:lastRenderedPageBreak/>
              <w:t>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7371" w:type="dxa"/>
            <w:shd w:val="clear" w:color="auto" w:fill="auto"/>
          </w:tcPr>
          <w:p w:rsidR="00B60FD8" w:rsidRPr="00F3653F" w:rsidRDefault="000B696E" w:rsidP="00F5570C">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Осуществляется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496182" w:rsidRPr="00F3653F" w:rsidTr="00B0043B">
        <w:tc>
          <w:tcPr>
            <w:tcW w:w="648" w:type="dxa"/>
          </w:tcPr>
          <w:p w:rsidR="00496182" w:rsidRPr="00F3653F" w:rsidRDefault="00496182" w:rsidP="00F5570C">
            <w:pPr>
              <w:pStyle w:val="a9"/>
              <w:jc w:val="both"/>
              <w:rPr>
                <w:rFonts w:ascii="Times New Roman" w:hAnsi="Times New Roman"/>
                <w:sz w:val="24"/>
                <w:szCs w:val="24"/>
              </w:rPr>
            </w:pPr>
            <w:r w:rsidRPr="00F3653F">
              <w:rPr>
                <w:rFonts w:ascii="Times New Roman" w:hAnsi="Times New Roman"/>
                <w:sz w:val="24"/>
                <w:szCs w:val="24"/>
              </w:rPr>
              <w:lastRenderedPageBreak/>
              <w:t>2</w:t>
            </w:r>
            <w:r w:rsidR="00E7228D">
              <w:rPr>
                <w:rFonts w:ascii="Times New Roman" w:hAnsi="Times New Roman"/>
                <w:sz w:val="24"/>
                <w:szCs w:val="24"/>
              </w:rPr>
              <w:t>4.</w:t>
            </w:r>
          </w:p>
        </w:tc>
        <w:tc>
          <w:tcPr>
            <w:tcW w:w="5697" w:type="dxa"/>
            <w:shd w:val="clear" w:color="auto" w:fill="auto"/>
          </w:tcPr>
          <w:p w:rsidR="00496182" w:rsidRPr="00F3653F" w:rsidRDefault="00496182" w:rsidP="00F5570C">
            <w:pPr>
              <w:pStyle w:val="a9"/>
              <w:jc w:val="both"/>
              <w:rPr>
                <w:rFonts w:ascii="Times New Roman" w:hAnsi="Times New Roman"/>
                <w:sz w:val="24"/>
                <w:szCs w:val="24"/>
              </w:rPr>
            </w:pPr>
            <w:r w:rsidRPr="00F3653F">
              <w:rPr>
                <w:rFonts w:ascii="Times New Roman" w:hAnsi="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РТ,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1843" w:type="dxa"/>
            <w:shd w:val="clear" w:color="auto" w:fill="auto"/>
          </w:tcPr>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sz w:val="24"/>
                <w:szCs w:val="24"/>
              </w:rPr>
              <w:t>Министерство по делам молодежи РТ, ГБУ «Форпост»,</w:t>
            </w:r>
          </w:p>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sz w:val="24"/>
                <w:szCs w:val="24"/>
              </w:rPr>
              <w:t>Совет ректоров вузов РТ (по согласованию),</w:t>
            </w:r>
          </w:p>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b/>
                <w:sz w:val="24"/>
                <w:szCs w:val="24"/>
              </w:rPr>
              <w:t>ОМС</w:t>
            </w:r>
            <w:r w:rsidRPr="00F3653F">
              <w:rPr>
                <w:rFonts w:ascii="Times New Roman" w:hAnsi="Times New Roman"/>
                <w:sz w:val="24"/>
                <w:szCs w:val="24"/>
              </w:rPr>
              <w:t xml:space="preserve"> (по согласованию)</w:t>
            </w:r>
          </w:p>
        </w:tc>
        <w:tc>
          <w:tcPr>
            <w:tcW w:w="7371" w:type="dxa"/>
            <w:shd w:val="clear" w:color="auto" w:fill="auto"/>
          </w:tcPr>
          <w:p w:rsidR="00496182" w:rsidRPr="00F3653F" w:rsidRDefault="00CA5ED3" w:rsidP="00F5570C">
            <w:pPr>
              <w:pStyle w:val="a9"/>
              <w:jc w:val="both"/>
              <w:rPr>
                <w:rFonts w:ascii="Times New Roman" w:hAnsi="Times New Roman"/>
                <w:color w:val="000000"/>
                <w:sz w:val="24"/>
                <w:szCs w:val="24"/>
              </w:rPr>
            </w:pPr>
            <w:r>
              <w:rPr>
                <w:rFonts w:ascii="Times New Roman" w:hAnsi="Times New Roman"/>
                <w:sz w:val="24"/>
                <w:szCs w:val="24"/>
                <w:lang w:val="tt-RU"/>
              </w:rPr>
              <w:t xml:space="preserve">     </w:t>
            </w:r>
            <w:r w:rsidR="00496182" w:rsidRPr="00F3653F">
              <w:rPr>
                <w:rFonts w:ascii="Times New Roman" w:hAnsi="Times New Roman"/>
                <w:sz w:val="24"/>
                <w:szCs w:val="24"/>
              </w:rPr>
              <w:t>Научно-дискуссионные, информационно-просветительские, общественные акции с участием учащихся образовательных организаций и работающей молодежи будут проводиться согласно плану работы.</w:t>
            </w:r>
          </w:p>
        </w:tc>
      </w:tr>
      <w:tr w:rsidR="00136869" w:rsidRPr="00F3653F" w:rsidTr="00B0043B">
        <w:trPr>
          <w:trHeight w:val="727"/>
        </w:trPr>
        <w:tc>
          <w:tcPr>
            <w:tcW w:w="648" w:type="dxa"/>
          </w:tcPr>
          <w:p w:rsidR="00136869" w:rsidRPr="00F3653F" w:rsidRDefault="00D4171E"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5.</w:t>
            </w:r>
          </w:p>
        </w:tc>
        <w:tc>
          <w:tcPr>
            <w:tcW w:w="5697" w:type="dxa"/>
            <w:shd w:val="clear" w:color="auto" w:fill="auto"/>
          </w:tcPr>
          <w:p w:rsidR="00136869" w:rsidRPr="00F3653F" w:rsidRDefault="00136869" w:rsidP="0028693B">
            <w:pPr>
              <w:pStyle w:val="a9"/>
              <w:jc w:val="both"/>
              <w:rPr>
                <w:rFonts w:ascii="Times New Roman" w:hAnsi="Times New Roman"/>
                <w:sz w:val="24"/>
                <w:szCs w:val="24"/>
              </w:rPr>
            </w:pPr>
            <w:r w:rsidRPr="00F3653F">
              <w:rPr>
                <w:rFonts w:ascii="Times New Roman" w:hAnsi="Times New Roman"/>
                <w:sz w:val="24"/>
                <w:szCs w:val="24"/>
              </w:rPr>
              <w:t xml:space="preserve">4.12. Организация разработки цикла учебно-методических антикоррупционных </w:t>
            </w:r>
            <w:r w:rsidR="0028693B">
              <w:rPr>
                <w:rFonts w:ascii="Times New Roman" w:hAnsi="Times New Roman"/>
                <w:sz w:val="24"/>
                <w:szCs w:val="24"/>
              </w:rPr>
              <w:t>пособ</w:t>
            </w:r>
            <w:r w:rsidRPr="00F3653F">
              <w:rPr>
                <w:rFonts w:ascii="Times New Roman" w:hAnsi="Times New Roman"/>
                <w:sz w:val="24"/>
                <w:szCs w:val="24"/>
              </w:rPr>
              <w:t xml:space="preserve">ий и рабочих тетрадей, рассчитанных на различные возрастные группы детей (на двух государственных языках Республики Татарстан), и внедрение их в практику работы образовательных учреждений (срок выполнения: разработка учебных материалов – </w:t>
            </w:r>
            <w:smartTag w:uri="urn:schemas-microsoft-com:office:smarttags" w:element="metricconverter">
              <w:smartTagPr>
                <w:attr w:name="ProductID" w:val="2015 г"/>
              </w:smartTagPr>
              <w:r w:rsidRPr="00F3653F">
                <w:rPr>
                  <w:rFonts w:ascii="Times New Roman" w:hAnsi="Times New Roman"/>
                  <w:sz w:val="24"/>
                  <w:szCs w:val="24"/>
                </w:rPr>
                <w:t>2015 г</w:t>
              </w:r>
            </w:smartTag>
            <w:r w:rsidRPr="00F3653F">
              <w:rPr>
                <w:rFonts w:ascii="Times New Roman" w:hAnsi="Times New Roman"/>
                <w:sz w:val="24"/>
                <w:szCs w:val="24"/>
              </w:rPr>
              <w:t xml:space="preserve">., внедрение учебных материалов в образовательные учреждения – 2015 – </w:t>
            </w:r>
            <w:r w:rsidR="00490014" w:rsidRPr="00F3653F">
              <w:rPr>
                <w:rFonts w:ascii="Times New Roman" w:hAnsi="Times New Roman"/>
                <w:sz w:val="24"/>
                <w:szCs w:val="24"/>
              </w:rPr>
              <w:t>2022</w:t>
            </w:r>
            <w:r w:rsidRPr="00F3653F">
              <w:rPr>
                <w:rFonts w:ascii="Times New Roman" w:hAnsi="Times New Roman"/>
                <w:sz w:val="24"/>
                <w:szCs w:val="24"/>
              </w:rPr>
              <w:t>гг.)</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МОиН РТ, ОМС (по согласованию)</w:t>
            </w:r>
          </w:p>
        </w:tc>
        <w:tc>
          <w:tcPr>
            <w:tcW w:w="7371" w:type="dxa"/>
            <w:shd w:val="clear" w:color="auto" w:fill="auto"/>
          </w:tcPr>
          <w:p w:rsidR="00136869" w:rsidRPr="00F3653F" w:rsidRDefault="00D97E39" w:rsidP="00F5570C">
            <w:pPr>
              <w:pStyle w:val="a9"/>
              <w:jc w:val="both"/>
              <w:rPr>
                <w:rFonts w:ascii="Times New Roman" w:hAnsi="Times New Roman"/>
                <w:sz w:val="24"/>
                <w:szCs w:val="24"/>
              </w:rPr>
            </w:pPr>
            <w:r>
              <w:rPr>
                <w:rFonts w:ascii="Times New Roman" w:hAnsi="Times New Roman"/>
                <w:sz w:val="24"/>
                <w:szCs w:val="24"/>
                <w:lang w:val="tt-RU"/>
              </w:rPr>
              <w:t xml:space="preserve">      </w:t>
            </w:r>
            <w:r w:rsidR="00136869" w:rsidRPr="00F3653F">
              <w:rPr>
                <w:rFonts w:ascii="Times New Roman" w:hAnsi="Times New Roman"/>
                <w:sz w:val="24"/>
                <w:szCs w:val="24"/>
              </w:rPr>
              <w:t>Внедрение учебных материалов в образовательных учреждениях ведется по учебно-методическим антикоррупционным пособиям, разработанным министерством образования и науки Республики Татарстан.</w:t>
            </w:r>
          </w:p>
        </w:tc>
      </w:tr>
      <w:tr w:rsidR="00136869" w:rsidRPr="00F3653F" w:rsidTr="000B696E">
        <w:trPr>
          <w:trHeight w:val="470"/>
        </w:trPr>
        <w:tc>
          <w:tcPr>
            <w:tcW w:w="15559" w:type="dxa"/>
            <w:gridSpan w:val="4"/>
          </w:tcPr>
          <w:p w:rsidR="00136869" w:rsidRPr="00F3653F" w:rsidRDefault="00136869" w:rsidP="000B696E">
            <w:pPr>
              <w:pStyle w:val="a9"/>
              <w:jc w:val="center"/>
              <w:rPr>
                <w:rFonts w:ascii="Times New Roman" w:hAnsi="Times New Roman"/>
                <w:b/>
                <w:sz w:val="24"/>
                <w:szCs w:val="24"/>
              </w:rPr>
            </w:pPr>
            <w:r w:rsidRPr="00F3653F">
              <w:rPr>
                <w:rFonts w:ascii="Times New Roman" w:hAnsi="Times New Roman"/>
                <w:b/>
                <w:sz w:val="24"/>
                <w:szCs w:val="24"/>
              </w:rPr>
              <w:t>5. Обеспечение открытости, доступности для населения деятельности государственных и муниципальных органов,</w:t>
            </w:r>
          </w:p>
          <w:p w:rsidR="00136869" w:rsidRPr="00F3653F" w:rsidRDefault="00136869" w:rsidP="000B696E">
            <w:pPr>
              <w:pStyle w:val="a9"/>
              <w:jc w:val="center"/>
              <w:rPr>
                <w:rFonts w:ascii="Times New Roman" w:hAnsi="Times New Roman"/>
                <w:b/>
                <w:sz w:val="24"/>
                <w:szCs w:val="24"/>
              </w:rPr>
            </w:pPr>
            <w:r w:rsidRPr="00F3653F">
              <w:rPr>
                <w:rFonts w:ascii="Times New Roman" w:hAnsi="Times New Roman"/>
                <w:b/>
                <w:sz w:val="24"/>
                <w:szCs w:val="24"/>
              </w:rPr>
              <w:t>укрепление их связи с гражданским обществом, стимулирование антикоррупционной активности общественности</w:t>
            </w:r>
          </w:p>
        </w:tc>
      </w:tr>
      <w:tr w:rsidR="00964C6E" w:rsidRPr="00F3653F" w:rsidTr="00B0043B">
        <w:trPr>
          <w:trHeight w:val="1006"/>
        </w:trPr>
        <w:tc>
          <w:tcPr>
            <w:tcW w:w="648" w:type="dxa"/>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6</w:t>
            </w:r>
            <w:r w:rsidRPr="00F3653F">
              <w:rPr>
                <w:rFonts w:ascii="Times New Roman" w:hAnsi="Times New Roman"/>
                <w:sz w:val="24"/>
                <w:szCs w:val="24"/>
              </w:rPr>
              <w:t>.</w:t>
            </w:r>
          </w:p>
        </w:tc>
        <w:tc>
          <w:tcPr>
            <w:tcW w:w="5697"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964C6E" w:rsidRPr="00F3653F" w:rsidRDefault="00CA5ED3" w:rsidP="00F5570C">
            <w:pPr>
              <w:pStyle w:val="a9"/>
              <w:jc w:val="both"/>
              <w:rPr>
                <w:rFonts w:ascii="Times New Roman" w:hAnsi="Times New Roman"/>
                <w:sz w:val="24"/>
                <w:szCs w:val="24"/>
              </w:rPr>
            </w:pPr>
            <w:r>
              <w:rPr>
                <w:rFonts w:ascii="Times New Roman" w:hAnsi="Times New Roman"/>
                <w:sz w:val="24"/>
                <w:szCs w:val="24"/>
                <w:lang w:val="tt-RU"/>
              </w:rPr>
              <w:t xml:space="preserve">     </w:t>
            </w:r>
            <w:r w:rsidR="00964C6E" w:rsidRPr="00F3653F">
              <w:rPr>
                <w:rFonts w:ascii="Times New Roman" w:hAnsi="Times New Roman"/>
                <w:sz w:val="24"/>
                <w:szCs w:val="24"/>
              </w:rPr>
              <w:t xml:space="preserve">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Атнинского муниципального района, предоставляющих  вышеназванные услуги. </w:t>
            </w:r>
          </w:p>
          <w:p w:rsidR="00964C6E" w:rsidRPr="00F3653F" w:rsidRDefault="00D97E39" w:rsidP="00D97E39">
            <w:pPr>
              <w:pStyle w:val="a9"/>
              <w:jc w:val="both"/>
              <w:rPr>
                <w:rFonts w:ascii="Times New Roman" w:hAnsi="Times New Roman"/>
                <w:sz w:val="24"/>
                <w:szCs w:val="24"/>
              </w:rPr>
            </w:pPr>
            <w:r>
              <w:rPr>
                <w:rFonts w:ascii="Times New Roman" w:hAnsi="Times New Roman"/>
                <w:sz w:val="24"/>
                <w:szCs w:val="24"/>
                <w:lang w:val="tt-RU"/>
              </w:rPr>
              <w:t xml:space="preserve">      </w:t>
            </w:r>
            <w:r w:rsidR="00964C6E" w:rsidRPr="00F3653F">
              <w:rPr>
                <w:rFonts w:ascii="Times New Roman" w:hAnsi="Times New Roman"/>
                <w:sz w:val="24"/>
                <w:szCs w:val="24"/>
              </w:rPr>
              <w:t xml:space="preserve">За </w:t>
            </w:r>
            <w:r w:rsidR="00474FBA">
              <w:rPr>
                <w:rFonts w:ascii="Times New Roman" w:hAnsi="Times New Roman"/>
                <w:color w:val="000000"/>
                <w:sz w:val="24"/>
                <w:szCs w:val="24"/>
              </w:rPr>
              <w:t>1 квартал 2023</w:t>
            </w:r>
            <w:r w:rsidR="00EE3783">
              <w:rPr>
                <w:rFonts w:ascii="Times New Roman" w:hAnsi="Times New Roman"/>
                <w:color w:val="000000"/>
                <w:sz w:val="24"/>
                <w:szCs w:val="24"/>
              </w:rPr>
              <w:t xml:space="preserve"> </w:t>
            </w:r>
            <w:r w:rsidR="00265FA5" w:rsidRPr="00F3653F">
              <w:rPr>
                <w:rFonts w:ascii="Times New Roman" w:hAnsi="Times New Roman"/>
                <w:sz w:val="24"/>
                <w:szCs w:val="24"/>
              </w:rPr>
              <w:t>года</w:t>
            </w:r>
            <w:r w:rsidR="00964C6E" w:rsidRPr="00F3653F">
              <w:rPr>
                <w:rFonts w:ascii="Times New Roman" w:hAnsi="Times New Roman"/>
                <w:sz w:val="24"/>
                <w:szCs w:val="24"/>
              </w:rPr>
              <w:t xml:space="preserve"> жалоб по предоставлению муниципальных услуг не поступало. </w:t>
            </w:r>
          </w:p>
        </w:tc>
      </w:tr>
      <w:tr w:rsidR="00136869" w:rsidRPr="00F3653F" w:rsidTr="00B0043B">
        <w:trPr>
          <w:trHeight w:val="1505"/>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27</w:t>
            </w:r>
            <w:r w:rsidR="00136869"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5.2. Проведение мониторинга:</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Минэкономики РТ, ЦЭСИ РТ при КМ РТ, ОМС (по согласованию)</w:t>
            </w:r>
          </w:p>
        </w:tc>
        <w:tc>
          <w:tcPr>
            <w:tcW w:w="7371" w:type="dxa"/>
            <w:shd w:val="clear" w:color="auto" w:fill="auto"/>
          </w:tcPr>
          <w:p w:rsidR="00136869"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проводится ежеквартально.</w:t>
            </w:r>
          </w:p>
          <w:p w:rsidR="00964C6E" w:rsidRPr="00F3653F" w:rsidRDefault="00F02BC1" w:rsidP="00EE3783">
            <w:pPr>
              <w:pStyle w:val="a9"/>
              <w:jc w:val="both"/>
              <w:rPr>
                <w:rFonts w:ascii="Times New Roman" w:hAnsi="Times New Roman"/>
                <w:sz w:val="24"/>
                <w:szCs w:val="24"/>
              </w:rPr>
            </w:pPr>
            <w:r w:rsidRPr="00F3653F">
              <w:rPr>
                <w:rFonts w:ascii="Times New Roman" w:hAnsi="Times New Roman"/>
                <w:sz w:val="24"/>
                <w:szCs w:val="24"/>
              </w:rPr>
              <w:t xml:space="preserve">     </w:t>
            </w:r>
            <w:r w:rsidR="00F27A48" w:rsidRPr="00F3653F">
              <w:rPr>
                <w:rFonts w:ascii="Times New Roman" w:hAnsi="Times New Roman"/>
                <w:sz w:val="24"/>
                <w:szCs w:val="24"/>
              </w:rPr>
              <w:t xml:space="preserve">За </w:t>
            </w:r>
            <w:r w:rsidRPr="00F3653F">
              <w:rPr>
                <w:rFonts w:ascii="Times New Roman" w:hAnsi="Times New Roman"/>
                <w:color w:val="000000"/>
                <w:sz w:val="24"/>
                <w:szCs w:val="24"/>
              </w:rPr>
              <w:t>1</w:t>
            </w:r>
            <w:r w:rsidR="00EE3783">
              <w:rPr>
                <w:rFonts w:ascii="Times New Roman" w:hAnsi="Times New Roman"/>
                <w:color w:val="000000"/>
                <w:sz w:val="24"/>
                <w:szCs w:val="24"/>
              </w:rPr>
              <w:t xml:space="preserve"> квартал </w:t>
            </w:r>
            <w:r w:rsidR="00F76BBD" w:rsidRPr="00F3653F">
              <w:rPr>
                <w:rFonts w:ascii="Times New Roman" w:hAnsi="Times New Roman"/>
                <w:sz w:val="24"/>
                <w:szCs w:val="24"/>
              </w:rPr>
              <w:t>202</w:t>
            </w:r>
            <w:r w:rsidR="00474FBA">
              <w:rPr>
                <w:rFonts w:ascii="Times New Roman" w:hAnsi="Times New Roman"/>
                <w:sz w:val="24"/>
                <w:szCs w:val="24"/>
              </w:rPr>
              <w:t xml:space="preserve">3 </w:t>
            </w:r>
            <w:r w:rsidR="00F76BBD" w:rsidRPr="00F3653F">
              <w:rPr>
                <w:rFonts w:ascii="Times New Roman" w:hAnsi="Times New Roman"/>
                <w:sz w:val="24"/>
                <w:szCs w:val="24"/>
              </w:rPr>
              <w:t>года</w:t>
            </w:r>
            <w:r w:rsidR="00964C6E" w:rsidRPr="00F3653F">
              <w:rPr>
                <w:rFonts w:ascii="Times New Roman" w:hAnsi="Times New Roman"/>
                <w:sz w:val="24"/>
                <w:szCs w:val="24"/>
              </w:rPr>
              <w:t xml:space="preserve"> предложений от граждан об изменении и дополнений административных регламентов предоставления государственных и муниципальных услуг не поступало. Услуги предоставляются в сроки указанные в административных регламентах, жалоб  не поступало.</w:t>
            </w:r>
          </w:p>
        </w:tc>
      </w:tr>
      <w:tr w:rsidR="00136869" w:rsidRPr="00F3653F" w:rsidTr="00B0043B">
        <w:trPr>
          <w:trHeight w:val="1818"/>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28</w:t>
            </w:r>
            <w:r w:rsidR="00136869"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7371" w:type="dxa"/>
            <w:shd w:val="clear" w:color="auto" w:fill="auto"/>
          </w:tcPr>
          <w:p w:rsidR="00136869"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На базе многофункционального центра созданы все условия по  предоставлению государственных и муниципальных услуг гражданам. За отчетный период в органы местного самоуправления Атнинского муниципального района жалоб, в части качества предоставления муниципальных услуг, не поступало.</w:t>
            </w:r>
          </w:p>
        </w:tc>
      </w:tr>
      <w:tr w:rsidR="00964C6E" w:rsidRPr="00F3653F" w:rsidTr="00B0043B">
        <w:trPr>
          <w:trHeight w:val="3703"/>
        </w:trPr>
        <w:tc>
          <w:tcPr>
            <w:tcW w:w="648" w:type="dxa"/>
          </w:tcPr>
          <w:p w:rsidR="00964C6E" w:rsidRPr="00F3653F" w:rsidRDefault="00E7228D" w:rsidP="00F5570C">
            <w:pPr>
              <w:pStyle w:val="a9"/>
              <w:jc w:val="both"/>
              <w:rPr>
                <w:rFonts w:ascii="Times New Roman" w:hAnsi="Times New Roman"/>
                <w:sz w:val="24"/>
                <w:szCs w:val="24"/>
              </w:rPr>
            </w:pPr>
            <w:r>
              <w:rPr>
                <w:rFonts w:ascii="Times New Roman" w:hAnsi="Times New Roman"/>
                <w:sz w:val="24"/>
                <w:szCs w:val="24"/>
              </w:rPr>
              <w:t>29</w:t>
            </w:r>
            <w:r w:rsidR="00964C6E" w:rsidRPr="00F3653F">
              <w:rPr>
                <w:rFonts w:ascii="Times New Roman" w:hAnsi="Times New Roman"/>
                <w:sz w:val="24"/>
                <w:szCs w:val="24"/>
              </w:rPr>
              <w:t>.</w:t>
            </w:r>
          </w:p>
        </w:tc>
        <w:tc>
          <w:tcPr>
            <w:tcW w:w="5697"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964C6E"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На официальном сайте Атнинского муниципального района имеется интернет-приёмная и в разделе противодействие коррупции указаны телефоны доверия. </w:t>
            </w:r>
            <w:r w:rsidRPr="00F3653F">
              <w:rPr>
                <w:rFonts w:ascii="Times New Roman" w:hAnsi="Times New Roman"/>
                <w:sz w:val="24"/>
                <w:szCs w:val="24"/>
              </w:rPr>
              <w:t xml:space="preserve">  </w:t>
            </w:r>
            <w:r w:rsidR="00964C6E" w:rsidRPr="00F3653F">
              <w:rPr>
                <w:rFonts w:ascii="Times New Roman" w:hAnsi="Times New Roman"/>
                <w:sz w:val="24"/>
                <w:szCs w:val="24"/>
              </w:rPr>
              <w:t>Жители также могут воспользоваться ящиками «Для обращения граждан» расположенных в зданиях Исполкома и во всех сельских поселениях района.</w:t>
            </w:r>
          </w:p>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 xml:space="preserve">При поступлении обращений по признакам  коррупционных правонарушений они будут рассматриваться на заседании комиссии по координации работы по противодействию коррупции в Атнинском муниципальном районе Республики Татарстан.  </w:t>
            </w:r>
          </w:p>
          <w:p w:rsidR="00964C6E" w:rsidRPr="00F3653F" w:rsidRDefault="00F02BC1" w:rsidP="00EE3783">
            <w:pPr>
              <w:pStyle w:val="a9"/>
              <w:jc w:val="both"/>
              <w:rPr>
                <w:rFonts w:ascii="Times New Roman" w:hAnsi="Times New Roman"/>
                <w:sz w:val="24"/>
                <w:szCs w:val="24"/>
                <w:lang w:val="tt-RU"/>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За </w:t>
            </w:r>
            <w:r w:rsidRPr="00F3653F">
              <w:rPr>
                <w:rFonts w:ascii="Times New Roman" w:hAnsi="Times New Roman"/>
                <w:color w:val="000000"/>
                <w:sz w:val="24"/>
                <w:szCs w:val="24"/>
              </w:rPr>
              <w:t>1</w:t>
            </w:r>
            <w:r w:rsidR="00EE3783">
              <w:rPr>
                <w:rFonts w:ascii="Times New Roman" w:hAnsi="Times New Roman"/>
                <w:color w:val="000000"/>
                <w:sz w:val="24"/>
                <w:szCs w:val="24"/>
              </w:rPr>
              <w:t xml:space="preserve"> квартал </w:t>
            </w:r>
            <w:r w:rsidR="00F76BBD" w:rsidRPr="00F3653F">
              <w:rPr>
                <w:rFonts w:ascii="Times New Roman" w:hAnsi="Times New Roman"/>
                <w:sz w:val="24"/>
                <w:szCs w:val="24"/>
              </w:rPr>
              <w:t>202</w:t>
            </w:r>
            <w:r w:rsidR="00474FBA">
              <w:rPr>
                <w:rFonts w:ascii="Times New Roman" w:hAnsi="Times New Roman"/>
                <w:sz w:val="24"/>
                <w:szCs w:val="24"/>
              </w:rPr>
              <w:t>3</w:t>
            </w:r>
            <w:r w:rsidR="00EE3783">
              <w:rPr>
                <w:rFonts w:ascii="Times New Roman" w:hAnsi="Times New Roman"/>
                <w:sz w:val="24"/>
                <w:szCs w:val="24"/>
              </w:rPr>
              <w:t xml:space="preserve"> </w:t>
            </w:r>
            <w:r w:rsidR="00964C6E" w:rsidRPr="00F3653F">
              <w:rPr>
                <w:rFonts w:ascii="Times New Roman" w:hAnsi="Times New Roman"/>
                <w:sz w:val="24"/>
                <w:szCs w:val="24"/>
              </w:rPr>
              <w:t>год</w:t>
            </w:r>
            <w:r w:rsidR="00F76BBD" w:rsidRPr="00F3653F">
              <w:rPr>
                <w:rFonts w:ascii="Times New Roman" w:hAnsi="Times New Roman"/>
                <w:sz w:val="24"/>
                <w:szCs w:val="24"/>
              </w:rPr>
              <w:t>а</w:t>
            </w:r>
            <w:r w:rsidR="00964C6E" w:rsidRPr="00F3653F">
              <w:rPr>
                <w:rFonts w:ascii="Times New Roman" w:hAnsi="Times New Roman"/>
                <w:sz w:val="24"/>
                <w:szCs w:val="24"/>
              </w:rPr>
              <w:t xml:space="preserve"> сообщений о проявлениях коррупции не поступало</w:t>
            </w:r>
            <w:r w:rsidR="00964C6E" w:rsidRPr="00F3653F">
              <w:rPr>
                <w:rFonts w:ascii="Times New Roman" w:hAnsi="Times New Roman"/>
                <w:sz w:val="24"/>
                <w:szCs w:val="24"/>
                <w:lang w:val="tt-RU"/>
              </w:rPr>
              <w:t>.</w:t>
            </w:r>
          </w:p>
        </w:tc>
      </w:tr>
      <w:tr w:rsidR="00B030CF" w:rsidRPr="00F3653F" w:rsidTr="00B0043B">
        <w:tc>
          <w:tcPr>
            <w:tcW w:w="648" w:type="dxa"/>
          </w:tcPr>
          <w:p w:rsidR="00B030CF"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3</w:t>
            </w:r>
            <w:r w:rsidR="00E7228D">
              <w:rPr>
                <w:rFonts w:ascii="Times New Roman" w:hAnsi="Times New Roman"/>
                <w:sz w:val="24"/>
                <w:szCs w:val="24"/>
              </w:rPr>
              <w:t>0</w:t>
            </w:r>
            <w:r w:rsidRPr="00F3653F">
              <w:rPr>
                <w:rFonts w:ascii="Times New Roman" w:hAnsi="Times New Roman"/>
                <w:sz w:val="24"/>
                <w:szCs w:val="24"/>
              </w:rPr>
              <w:t>.</w:t>
            </w:r>
          </w:p>
        </w:tc>
        <w:tc>
          <w:tcPr>
            <w:tcW w:w="5697" w:type="dxa"/>
            <w:shd w:val="clear" w:color="auto" w:fill="auto"/>
          </w:tcPr>
          <w:p w:rsidR="00B030CF"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w:t>
            </w:r>
            <w:r w:rsidR="00490014" w:rsidRPr="00F3653F">
              <w:rPr>
                <w:rFonts w:ascii="Times New Roman" w:hAnsi="Times New Roman"/>
                <w:sz w:val="24"/>
                <w:szCs w:val="24"/>
              </w:rPr>
              <w:t>пционной политики в РТ</w:t>
            </w:r>
          </w:p>
        </w:tc>
        <w:tc>
          <w:tcPr>
            <w:tcW w:w="1843" w:type="dxa"/>
            <w:shd w:val="clear" w:color="auto" w:fill="auto"/>
          </w:tcPr>
          <w:p w:rsidR="00B030CF"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Управление Президента РТ по вопросам антикоррупцио</w:t>
            </w:r>
            <w:r w:rsidRPr="00F3653F">
              <w:rPr>
                <w:rFonts w:ascii="Times New Roman" w:hAnsi="Times New Roman"/>
                <w:sz w:val="24"/>
                <w:szCs w:val="24"/>
              </w:rPr>
              <w:lastRenderedPageBreak/>
              <w:t>нной политики (по согласованию), ИОГВ РТ, ОМС (по согласованию)</w:t>
            </w:r>
          </w:p>
        </w:tc>
        <w:tc>
          <w:tcPr>
            <w:tcW w:w="7371" w:type="dxa"/>
            <w:shd w:val="clear" w:color="auto" w:fill="auto"/>
          </w:tcPr>
          <w:p w:rsidR="00B030CF" w:rsidRPr="00F3653F" w:rsidRDefault="00F02BC1" w:rsidP="00F5570C">
            <w:pPr>
              <w:pStyle w:val="a9"/>
              <w:jc w:val="both"/>
              <w:rPr>
                <w:rFonts w:ascii="Times New Roman" w:hAnsi="Times New Roman"/>
                <w:sz w:val="24"/>
                <w:szCs w:val="24"/>
              </w:rPr>
            </w:pPr>
            <w:r w:rsidRPr="00F3653F">
              <w:rPr>
                <w:rFonts w:ascii="Times New Roman" w:hAnsi="Times New Roman"/>
                <w:color w:val="000000"/>
                <w:sz w:val="24"/>
                <w:szCs w:val="24"/>
              </w:rPr>
              <w:lastRenderedPageBreak/>
              <w:t xml:space="preserve">     </w:t>
            </w:r>
            <w:r w:rsidR="00B030CF" w:rsidRPr="00F3653F">
              <w:rPr>
                <w:rFonts w:ascii="Times New Roman" w:hAnsi="Times New Roman"/>
                <w:color w:val="000000"/>
                <w:sz w:val="24"/>
                <w:szCs w:val="24"/>
              </w:rPr>
              <w:t xml:space="preserve">Ежегодные отчеты о состоянии коррупции и реализации мер антикоррупционной политики в </w:t>
            </w:r>
            <w:r w:rsidR="00604928" w:rsidRPr="00F3653F">
              <w:rPr>
                <w:rFonts w:ascii="Times New Roman" w:hAnsi="Times New Roman"/>
                <w:color w:val="000000"/>
                <w:sz w:val="24"/>
                <w:szCs w:val="24"/>
              </w:rPr>
              <w:t>Атнинском</w:t>
            </w:r>
            <w:r w:rsidR="00B030CF" w:rsidRPr="00F3653F">
              <w:rPr>
                <w:rFonts w:ascii="Times New Roman" w:hAnsi="Times New Roman"/>
                <w:color w:val="000000"/>
                <w:sz w:val="24"/>
                <w:szCs w:val="24"/>
              </w:rPr>
              <w:t xml:space="preserve"> муниципальном районе размещены на официальном сайте района в сети  Интернет в разделе «Противодействие коррупции» в подразделе «Информация о </w:t>
            </w:r>
            <w:r w:rsidR="00B030CF" w:rsidRPr="00F3653F">
              <w:rPr>
                <w:rFonts w:ascii="Times New Roman" w:hAnsi="Times New Roman"/>
                <w:color w:val="000000"/>
                <w:sz w:val="24"/>
                <w:szCs w:val="24"/>
              </w:rPr>
              <w:lastRenderedPageBreak/>
              <w:t xml:space="preserve">реализации мер антикоррупционной политики в </w:t>
            </w:r>
            <w:r w:rsidR="00604928" w:rsidRPr="00F3653F">
              <w:rPr>
                <w:rFonts w:ascii="Times New Roman" w:hAnsi="Times New Roman"/>
                <w:color w:val="000000"/>
                <w:sz w:val="24"/>
                <w:szCs w:val="24"/>
              </w:rPr>
              <w:t xml:space="preserve">Атнинском </w:t>
            </w:r>
            <w:r w:rsidR="00B030CF" w:rsidRPr="00F3653F">
              <w:rPr>
                <w:rFonts w:ascii="Times New Roman" w:hAnsi="Times New Roman"/>
                <w:color w:val="000000"/>
                <w:sz w:val="24"/>
                <w:szCs w:val="24"/>
              </w:rPr>
              <w:t xml:space="preserve"> муниципальном районе».</w:t>
            </w:r>
          </w:p>
        </w:tc>
      </w:tr>
      <w:tr w:rsidR="00B030CF" w:rsidRPr="00F3653F" w:rsidTr="00B0043B">
        <w:tc>
          <w:tcPr>
            <w:tcW w:w="648" w:type="dxa"/>
          </w:tcPr>
          <w:p w:rsidR="00B030CF"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lastRenderedPageBreak/>
              <w:t>3</w:t>
            </w:r>
            <w:r w:rsidR="00E7228D">
              <w:rPr>
                <w:rFonts w:ascii="Times New Roman" w:hAnsi="Times New Roman"/>
                <w:sz w:val="24"/>
                <w:szCs w:val="24"/>
              </w:rPr>
              <w:t>1</w:t>
            </w:r>
            <w:r w:rsidR="00D4171E" w:rsidRPr="00F3653F">
              <w:rPr>
                <w:rFonts w:ascii="Times New Roman" w:hAnsi="Times New Roman"/>
                <w:sz w:val="24"/>
                <w:szCs w:val="24"/>
              </w:rPr>
              <w:t>.</w:t>
            </w:r>
          </w:p>
        </w:tc>
        <w:tc>
          <w:tcPr>
            <w:tcW w:w="5697" w:type="dxa"/>
            <w:shd w:val="clear" w:color="auto" w:fill="auto"/>
          </w:tcPr>
          <w:p w:rsidR="00B030CF"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tc>
        <w:tc>
          <w:tcPr>
            <w:tcW w:w="1843" w:type="dxa"/>
            <w:shd w:val="clear" w:color="auto" w:fill="auto"/>
          </w:tcPr>
          <w:p w:rsidR="00B030CF"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B030CF" w:rsidRPr="00F3653F" w:rsidRDefault="00F02BC1" w:rsidP="00F5570C">
            <w:pPr>
              <w:pStyle w:val="a9"/>
              <w:jc w:val="both"/>
              <w:rPr>
                <w:rFonts w:ascii="Times New Roman" w:hAnsi="Times New Roman"/>
                <w:sz w:val="24"/>
                <w:szCs w:val="24"/>
              </w:rPr>
            </w:pPr>
            <w:r w:rsidRPr="00F3653F">
              <w:rPr>
                <w:rFonts w:ascii="Times New Roman" w:hAnsi="Times New Roman"/>
                <w:color w:val="000000"/>
                <w:sz w:val="24"/>
                <w:szCs w:val="24"/>
              </w:rPr>
              <w:t xml:space="preserve">     </w:t>
            </w:r>
            <w:r w:rsidR="00B030CF" w:rsidRPr="00F3653F">
              <w:rPr>
                <w:rFonts w:ascii="Times New Roman" w:hAnsi="Times New Roman"/>
                <w:color w:val="000000"/>
                <w:sz w:val="24"/>
                <w:szCs w:val="24"/>
              </w:rPr>
              <w:t>Информации о коррупционных проявлениях в деятельности должностных лиц, размещенные в средствах массовой информации и содержащиеся в поступающих обращениях граждан и юридических лиц, рассматриваются и обобщаются, принимаются соответствующие меры.</w:t>
            </w:r>
          </w:p>
        </w:tc>
      </w:tr>
      <w:tr w:rsidR="00964C6E" w:rsidRPr="00F3653F" w:rsidTr="00B0043B">
        <w:tc>
          <w:tcPr>
            <w:tcW w:w="648" w:type="dxa"/>
          </w:tcPr>
          <w:p w:rsidR="00964C6E" w:rsidRPr="00F3653F" w:rsidRDefault="00E7228D" w:rsidP="00F5570C">
            <w:pPr>
              <w:pStyle w:val="a9"/>
              <w:jc w:val="both"/>
              <w:rPr>
                <w:rFonts w:ascii="Times New Roman" w:hAnsi="Times New Roman"/>
                <w:sz w:val="24"/>
                <w:szCs w:val="24"/>
              </w:rPr>
            </w:pPr>
            <w:r>
              <w:rPr>
                <w:rFonts w:ascii="Times New Roman" w:hAnsi="Times New Roman"/>
                <w:sz w:val="24"/>
                <w:szCs w:val="24"/>
              </w:rPr>
              <w:t>32</w:t>
            </w:r>
            <w:r w:rsidR="00964C6E" w:rsidRPr="00F3653F">
              <w:rPr>
                <w:rFonts w:ascii="Times New Roman" w:hAnsi="Times New Roman"/>
                <w:sz w:val="24"/>
                <w:szCs w:val="24"/>
              </w:rPr>
              <w:t>.</w:t>
            </w:r>
          </w:p>
        </w:tc>
        <w:tc>
          <w:tcPr>
            <w:tcW w:w="5697"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 xml:space="preserve">5.11. </w:t>
            </w:r>
            <w:r w:rsidR="004C44D5" w:rsidRPr="00F3653F">
              <w:rPr>
                <w:rFonts w:ascii="Times New Roman" w:hAnsi="Times New Roman"/>
                <w:sz w:val="24"/>
                <w:szCs w:val="24"/>
              </w:rPr>
              <w:t xml:space="preserve">Доведение до СМИ информации о мерах, принимаемых органами ИОГВ РТ и ОМС по противодействию коррупции </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964C6E" w:rsidRPr="00F3653F" w:rsidRDefault="00F02BC1" w:rsidP="00F5570C">
            <w:pPr>
              <w:pStyle w:val="a9"/>
              <w:jc w:val="both"/>
              <w:rPr>
                <w:rFonts w:ascii="Times New Roman" w:hAnsi="Times New Roman"/>
                <w:sz w:val="24"/>
                <w:szCs w:val="24"/>
              </w:rPr>
            </w:pPr>
            <w:r w:rsidRPr="00F3653F">
              <w:rPr>
                <w:rFonts w:ascii="Times New Roman" w:hAnsi="Times New Roman"/>
                <w:color w:val="000000"/>
                <w:sz w:val="24"/>
                <w:szCs w:val="24"/>
              </w:rPr>
              <w:t xml:space="preserve">     </w:t>
            </w:r>
            <w:r w:rsidR="00964C6E" w:rsidRPr="00F3653F">
              <w:rPr>
                <w:rFonts w:ascii="Times New Roman" w:hAnsi="Times New Roman"/>
                <w:color w:val="000000"/>
                <w:sz w:val="24"/>
                <w:szCs w:val="24"/>
              </w:rPr>
              <w:t>Информации о коррупционных проявлениях в деятельности должностных лиц, размещенные в средствах массовой информации и содержащиеся в поступающих обращениях граждан и юридических лиц, рассматриваются и обобщаются, принимаются соответствующие меры. Данные факты рассматриваются на заседаниях комиссии по координации работы по противодействию коррупции муниципального района.</w:t>
            </w:r>
          </w:p>
        </w:tc>
      </w:tr>
      <w:tr w:rsidR="00964C6E" w:rsidRPr="00F3653F" w:rsidTr="00B0043B">
        <w:tc>
          <w:tcPr>
            <w:tcW w:w="648" w:type="dxa"/>
          </w:tcPr>
          <w:p w:rsidR="00964C6E" w:rsidRPr="00F3653F" w:rsidRDefault="00E7228D" w:rsidP="00F5570C">
            <w:pPr>
              <w:pStyle w:val="a9"/>
              <w:jc w:val="both"/>
              <w:rPr>
                <w:rFonts w:ascii="Times New Roman" w:hAnsi="Times New Roman"/>
                <w:sz w:val="24"/>
                <w:szCs w:val="24"/>
              </w:rPr>
            </w:pPr>
            <w:r>
              <w:rPr>
                <w:rFonts w:ascii="Times New Roman" w:hAnsi="Times New Roman"/>
                <w:sz w:val="24"/>
                <w:szCs w:val="24"/>
              </w:rPr>
              <w:t>33</w:t>
            </w:r>
            <w:r w:rsidR="00964C6E" w:rsidRPr="00F3653F">
              <w:rPr>
                <w:rFonts w:ascii="Times New Roman" w:hAnsi="Times New Roman"/>
                <w:sz w:val="24"/>
                <w:szCs w:val="24"/>
              </w:rPr>
              <w:t>.</w:t>
            </w:r>
          </w:p>
        </w:tc>
        <w:tc>
          <w:tcPr>
            <w:tcW w:w="5697" w:type="dxa"/>
            <w:shd w:val="clear" w:color="auto" w:fill="auto"/>
          </w:tcPr>
          <w:p w:rsidR="00964C6E"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5.13</w:t>
            </w:r>
            <w:r w:rsidR="00964C6E" w:rsidRPr="00F3653F">
              <w:rPr>
                <w:rFonts w:ascii="Times New Roman" w:hAnsi="Times New Roman"/>
                <w:sz w:val="24"/>
                <w:szCs w:val="24"/>
              </w:rPr>
              <w:t>.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964C6E"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Информационные стенды антикоррупционной направленности имеются во всех муниципальных учреждениях. Информация обновляется по мере необходимости. </w:t>
            </w:r>
          </w:p>
        </w:tc>
      </w:tr>
      <w:tr w:rsidR="00136869" w:rsidRPr="00F3653F" w:rsidTr="000B696E">
        <w:trPr>
          <w:trHeight w:val="470"/>
        </w:trPr>
        <w:tc>
          <w:tcPr>
            <w:tcW w:w="15559" w:type="dxa"/>
            <w:gridSpan w:val="4"/>
          </w:tcPr>
          <w:p w:rsidR="00136869" w:rsidRPr="00F3653F" w:rsidRDefault="00136869" w:rsidP="00F02BC1">
            <w:pPr>
              <w:pStyle w:val="a9"/>
              <w:jc w:val="center"/>
              <w:rPr>
                <w:rFonts w:ascii="Times New Roman" w:eastAsia="Times New Roman" w:hAnsi="Times New Roman"/>
                <w:b/>
                <w:sz w:val="24"/>
                <w:szCs w:val="24"/>
                <w:lang w:eastAsia="ru-RU"/>
              </w:rPr>
            </w:pPr>
            <w:r w:rsidRPr="00F3653F">
              <w:rPr>
                <w:rFonts w:ascii="Times New Roman" w:hAnsi="Times New Roman"/>
                <w:b/>
                <w:sz w:val="24"/>
                <w:szCs w:val="24"/>
              </w:rPr>
              <w:t xml:space="preserve">6. </w:t>
            </w:r>
            <w:r w:rsidRPr="00F3653F">
              <w:rPr>
                <w:rFonts w:ascii="Times New Roman" w:eastAsia="Times New Roman" w:hAnsi="Times New Roman"/>
                <w:b/>
                <w:sz w:val="24"/>
                <w:szCs w:val="24"/>
                <w:lang w:eastAsia="ru-RU"/>
              </w:rPr>
              <w:t>Обеспечение открытости, добросовестной конкуренции и объективности при осуществлении закупок товаров,</w:t>
            </w:r>
          </w:p>
          <w:p w:rsidR="00136869" w:rsidRPr="00F3653F" w:rsidRDefault="00136869" w:rsidP="00F02BC1">
            <w:pPr>
              <w:pStyle w:val="a9"/>
              <w:jc w:val="center"/>
              <w:rPr>
                <w:rFonts w:ascii="Times New Roman" w:eastAsia="Times New Roman" w:hAnsi="Times New Roman"/>
                <w:b/>
                <w:sz w:val="24"/>
                <w:szCs w:val="24"/>
                <w:lang w:eastAsia="ru-RU"/>
              </w:rPr>
            </w:pPr>
            <w:r w:rsidRPr="00F3653F">
              <w:rPr>
                <w:rFonts w:ascii="Times New Roman" w:eastAsia="Times New Roman" w:hAnsi="Times New Roman"/>
                <w:b/>
                <w:sz w:val="24"/>
                <w:szCs w:val="24"/>
                <w:lang w:eastAsia="ru-RU"/>
              </w:rPr>
              <w:t>работ, услуг для обеспечения государственных и муниципальных нужд</w:t>
            </w:r>
          </w:p>
        </w:tc>
      </w:tr>
      <w:tr w:rsidR="00964C6E" w:rsidRPr="00F3653F" w:rsidTr="00B0043B">
        <w:trPr>
          <w:trHeight w:val="280"/>
        </w:trPr>
        <w:tc>
          <w:tcPr>
            <w:tcW w:w="648" w:type="dxa"/>
          </w:tcPr>
          <w:p w:rsidR="00964C6E" w:rsidRPr="00F3653F" w:rsidRDefault="00E7228D" w:rsidP="00F5570C">
            <w:pPr>
              <w:pStyle w:val="a9"/>
              <w:jc w:val="both"/>
              <w:rPr>
                <w:rFonts w:ascii="Times New Roman" w:hAnsi="Times New Roman"/>
                <w:sz w:val="24"/>
                <w:szCs w:val="24"/>
              </w:rPr>
            </w:pPr>
            <w:r>
              <w:rPr>
                <w:rFonts w:ascii="Times New Roman" w:hAnsi="Times New Roman"/>
                <w:sz w:val="24"/>
                <w:szCs w:val="24"/>
              </w:rPr>
              <w:t>34</w:t>
            </w:r>
            <w:r w:rsidR="00964C6E" w:rsidRPr="00F3653F">
              <w:rPr>
                <w:rFonts w:ascii="Times New Roman" w:hAnsi="Times New Roman"/>
                <w:sz w:val="24"/>
                <w:szCs w:val="24"/>
              </w:rPr>
              <w:t>.</w:t>
            </w:r>
          </w:p>
        </w:tc>
        <w:tc>
          <w:tcPr>
            <w:tcW w:w="5697" w:type="dxa"/>
            <w:shd w:val="clear" w:color="auto" w:fill="auto"/>
          </w:tcPr>
          <w:p w:rsidR="00964C6E" w:rsidRPr="00F3653F" w:rsidRDefault="00B030CF" w:rsidP="00F5570C">
            <w:pPr>
              <w:pStyle w:val="a9"/>
              <w:jc w:val="both"/>
              <w:rPr>
                <w:rFonts w:ascii="Times New Roman" w:hAnsi="Times New Roman"/>
                <w:sz w:val="24"/>
                <w:szCs w:val="24"/>
              </w:rPr>
            </w:pPr>
            <w:r w:rsidRPr="00F3653F">
              <w:rPr>
                <w:rFonts w:ascii="Times New Roman" w:hAnsi="Times New Roman"/>
                <w:sz w:val="24"/>
                <w:szCs w:val="24"/>
              </w:rPr>
              <w:t>6.2</w:t>
            </w:r>
            <w:r w:rsidR="00964C6E" w:rsidRPr="00F3653F">
              <w:rPr>
                <w:rFonts w:ascii="Times New Roman" w:hAnsi="Times New Roman"/>
                <w:sz w:val="24"/>
                <w:szCs w:val="24"/>
              </w:rPr>
              <w:t xml:space="preserve">.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w:t>
            </w:r>
            <w:r w:rsidR="00964C6E" w:rsidRPr="00F3653F">
              <w:rPr>
                <w:rFonts w:ascii="Times New Roman" w:hAnsi="Times New Roman"/>
                <w:sz w:val="24"/>
                <w:szCs w:val="24"/>
              </w:rPr>
              <w:lastRenderedPageBreak/>
              <w:t>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lastRenderedPageBreak/>
              <w:t xml:space="preserve">Госкомитет РТ по закупкам, ИОГВ РТ, ОМС (по </w:t>
            </w:r>
            <w:r w:rsidRPr="00F3653F">
              <w:rPr>
                <w:rFonts w:ascii="Times New Roman" w:hAnsi="Times New Roman"/>
                <w:sz w:val="24"/>
                <w:szCs w:val="24"/>
              </w:rPr>
              <w:lastRenderedPageBreak/>
              <w:t>согласованию)</w:t>
            </w:r>
          </w:p>
        </w:tc>
        <w:tc>
          <w:tcPr>
            <w:tcW w:w="7371" w:type="dxa"/>
            <w:shd w:val="clear" w:color="auto" w:fill="auto"/>
          </w:tcPr>
          <w:p w:rsidR="00313531" w:rsidRPr="00F3653F" w:rsidRDefault="00F02BC1" w:rsidP="00C0643B">
            <w:pPr>
              <w:pStyle w:val="a9"/>
              <w:jc w:val="both"/>
              <w:rPr>
                <w:rFonts w:ascii="Times New Roman" w:hAnsi="Times New Roman"/>
                <w:sz w:val="24"/>
                <w:szCs w:val="24"/>
              </w:rPr>
            </w:pPr>
            <w:r w:rsidRPr="00F3653F">
              <w:rPr>
                <w:rFonts w:ascii="Times New Roman" w:hAnsi="Times New Roman"/>
                <w:sz w:val="24"/>
                <w:szCs w:val="24"/>
              </w:rPr>
              <w:lastRenderedPageBreak/>
              <w:t xml:space="preserve">     </w:t>
            </w:r>
            <w:r w:rsidR="00964C6E" w:rsidRPr="00F3653F">
              <w:rPr>
                <w:rFonts w:ascii="Times New Roman" w:hAnsi="Times New Roman"/>
                <w:sz w:val="24"/>
                <w:szCs w:val="24"/>
              </w:rPr>
              <w:t xml:space="preserve">В Атнинском муниципальном районе осуществляется совершенствование процедур и механизмов формирования и управления муниципальным заказами, в том числе путем создания конкурентных условий, открытости закупок, использования </w:t>
            </w:r>
            <w:r w:rsidR="00964C6E" w:rsidRPr="00F3653F">
              <w:rPr>
                <w:rFonts w:ascii="Times New Roman" w:hAnsi="Times New Roman"/>
                <w:sz w:val="24"/>
                <w:szCs w:val="24"/>
              </w:rPr>
              <w:lastRenderedPageBreak/>
              <w:t xml:space="preserve">открытых аукционов в электронной форме. Размещение муниципального заказа для нужд Атнинского муниципального района осуществляется согласно Федеральному закону от 05.04.2013 № 44-ФЗ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 Извещения о проведении торгов и запросов котировок проходят согласование в Электронном магазине, затем размещаются на официальном сайте Российской Федерации  </w:t>
            </w:r>
            <w:hyperlink r:id="rId10" w:history="1">
              <w:r w:rsidR="00CE6976" w:rsidRPr="00F3653F">
                <w:rPr>
                  <w:rStyle w:val="ab"/>
                  <w:rFonts w:ascii="Times New Roman" w:hAnsi="Times New Roman"/>
                  <w:sz w:val="24"/>
                  <w:szCs w:val="24"/>
                </w:rPr>
                <w:t>www.zakupki.gov.ru</w:t>
              </w:r>
            </w:hyperlink>
            <w:r w:rsidR="00964C6E" w:rsidRPr="00F3653F">
              <w:rPr>
                <w:rFonts w:ascii="Times New Roman" w:hAnsi="Times New Roman"/>
                <w:sz w:val="24"/>
                <w:szCs w:val="24"/>
              </w:rPr>
              <w:t>.</w:t>
            </w:r>
          </w:p>
        </w:tc>
      </w:tr>
      <w:tr w:rsidR="00136869" w:rsidRPr="00F3653F" w:rsidTr="000B696E">
        <w:trPr>
          <w:trHeight w:val="303"/>
        </w:trPr>
        <w:tc>
          <w:tcPr>
            <w:tcW w:w="15559" w:type="dxa"/>
            <w:gridSpan w:val="4"/>
          </w:tcPr>
          <w:p w:rsidR="00976FD2" w:rsidRPr="00F3653F" w:rsidRDefault="00136869" w:rsidP="00F02BC1">
            <w:pPr>
              <w:pStyle w:val="a9"/>
              <w:jc w:val="center"/>
              <w:rPr>
                <w:rFonts w:ascii="Times New Roman" w:hAnsi="Times New Roman"/>
                <w:b/>
                <w:sz w:val="24"/>
                <w:szCs w:val="24"/>
              </w:rPr>
            </w:pPr>
            <w:r w:rsidRPr="00F3653F">
              <w:rPr>
                <w:rFonts w:ascii="Times New Roman" w:hAnsi="Times New Roman"/>
                <w:b/>
                <w:sz w:val="24"/>
                <w:szCs w:val="24"/>
              </w:rPr>
              <w:lastRenderedPageBreak/>
              <w:t>9. Усиление мер по минимизации бытовой коррупции</w:t>
            </w:r>
          </w:p>
        </w:tc>
      </w:tr>
      <w:tr w:rsidR="00123F50" w:rsidRPr="00F3653F" w:rsidTr="00B0043B">
        <w:trPr>
          <w:trHeight w:val="557"/>
        </w:trPr>
        <w:tc>
          <w:tcPr>
            <w:tcW w:w="648" w:type="dxa"/>
          </w:tcPr>
          <w:p w:rsidR="00123F50" w:rsidRPr="00F3653F" w:rsidRDefault="00123F50" w:rsidP="00F5570C">
            <w:pPr>
              <w:pStyle w:val="a9"/>
              <w:jc w:val="both"/>
              <w:rPr>
                <w:rFonts w:ascii="Times New Roman" w:hAnsi="Times New Roman"/>
                <w:sz w:val="24"/>
                <w:szCs w:val="24"/>
                <w:highlight w:val="yellow"/>
              </w:rPr>
            </w:pPr>
            <w:r w:rsidRPr="00F3653F">
              <w:rPr>
                <w:rFonts w:ascii="Times New Roman" w:hAnsi="Times New Roman"/>
                <w:sz w:val="24"/>
                <w:szCs w:val="24"/>
              </w:rPr>
              <w:t>3</w:t>
            </w:r>
            <w:r w:rsidR="00E7228D">
              <w:rPr>
                <w:rFonts w:ascii="Times New Roman" w:hAnsi="Times New Roman"/>
                <w:sz w:val="24"/>
                <w:szCs w:val="24"/>
              </w:rPr>
              <w:t>5</w:t>
            </w:r>
            <w:r w:rsidRPr="00F3653F">
              <w:rPr>
                <w:rFonts w:ascii="Times New Roman" w:hAnsi="Times New Roman"/>
                <w:sz w:val="24"/>
                <w:szCs w:val="24"/>
              </w:rPr>
              <w:t>.</w:t>
            </w:r>
          </w:p>
        </w:tc>
        <w:tc>
          <w:tcPr>
            <w:tcW w:w="5697" w:type="dxa"/>
            <w:shd w:val="clear" w:color="auto" w:fill="auto"/>
          </w:tcPr>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9.</w:t>
            </w:r>
            <w:r w:rsidR="00B030CF" w:rsidRPr="00F3653F">
              <w:rPr>
                <w:rFonts w:ascii="Times New Roman" w:hAnsi="Times New Roman"/>
                <w:sz w:val="24"/>
                <w:szCs w:val="24"/>
              </w:rPr>
              <w:t>2</w:t>
            </w:r>
            <w:r w:rsidRPr="00F3653F">
              <w:rPr>
                <w:rFonts w:ascii="Times New Roman" w:hAnsi="Times New Roman"/>
                <w:sz w:val="24"/>
                <w:szCs w:val="24"/>
              </w:rPr>
              <w:t>.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1843" w:type="dxa"/>
            <w:shd w:val="clear" w:color="auto" w:fill="auto"/>
          </w:tcPr>
          <w:p w:rsidR="00123F50" w:rsidRPr="00F3653F" w:rsidRDefault="00123F50" w:rsidP="00F5570C">
            <w:pPr>
              <w:pStyle w:val="a9"/>
              <w:jc w:val="both"/>
              <w:rPr>
                <w:rFonts w:ascii="Times New Roman" w:hAnsi="Times New Roman"/>
                <w:sz w:val="24"/>
                <w:szCs w:val="24"/>
                <w:highlight w:val="yellow"/>
              </w:rPr>
            </w:pPr>
            <w:r w:rsidRPr="00F3653F">
              <w:rPr>
                <w:rFonts w:ascii="Times New Roman" w:hAnsi="Times New Roman"/>
                <w:sz w:val="24"/>
                <w:szCs w:val="24"/>
              </w:rPr>
              <w:t>ИОГВ РТ, ОМС (по согласованию)</w:t>
            </w:r>
          </w:p>
        </w:tc>
        <w:tc>
          <w:tcPr>
            <w:tcW w:w="7371" w:type="dxa"/>
            <w:shd w:val="clear" w:color="auto" w:fill="auto"/>
          </w:tcPr>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xml:space="preserve">   В целях сокращения коррупционных рисков среди  кандидатов на замещение должностей муниципальных служащих в муниципальном районе проводятся следующие мероприятия:</w:t>
            </w:r>
            <w:r w:rsidR="00367A15" w:rsidRPr="00F3653F">
              <w:rPr>
                <w:rFonts w:ascii="Times New Roman" w:hAnsi="Times New Roman"/>
                <w:sz w:val="24"/>
                <w:szCs w:val="24"/>
              </w:rPr>
              <w:t xml:space="preserve"> </w:t>
            </w:r>
            <w:r w:rsidRPr="00F3653F">
              <w:rPr>
                <w:rFonts w:ascii="Times New Roman" w:hAnsi="Times New Roman"/>
                <w:sz w:val="24"/>
                <w:szCs w:val="24"/>
              </w:rPr>
              <w:t>- предоставляются положения законодательства РФ и РТ по противодействию коррупции;</w:t>
            </w:r>
          </w:p>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предоставляются НПА, устанавливающие права и обязанности по замещаемой должности;</w:t>
            </w:r>
          </w:p>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проводятся ознакомительные беседы об ограничениях и запретов в муниципальной службе и проверка этих знаний при проведении заседаний конкурсных комиссий, проведении квалификационных экзаменов;</w:t>
            </w:r>
          </w:p>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проводятся проверки наличия близкого родства;</w:t>
            </w:r>
          </w:p>
          <w:p w:rsidR="00976FD2"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оказывается консультативная помощь по заполнению справок о доходах, об имуществе и обязательствах имущественного характера;</w:t>
            </w:r>
          </w:p>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проводятся проверки претендующих на предмет участия в органах управления коммерческих организаций, занятий предпринимательской деятельностью;</w:t>
            </w:r>
          </w:p>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запрашивается медицинское заключение установленной формы об отсутствии заболеваний, препятствующих поступлению на муниципальную службу</w:t>
            </w:r>
            <w:r w:rsidR="006B2C08" w:rsidRPr="00F3653F">
              <w:rPr>
                <w:rFonts w:ascii="Times New Roman" w:hAnsi="Times New Roman"/>
                <w:sz w:val="24"/>
                <w:szCs w:val="24"/>
              </w:rPr>
              <w:t>.</w:t>
            </w:r>
          </w:p>
        </w:tc>
      </w:tr>
      <w:tr w:rsidR="00123F50" w:rsidRPr="00F3653F" w:rsidTr="00B0043B">
        <w:trPr>
          <w:trHeight w:val="281"/>
        </w:trPr>
        <w:tc>
          <w:tcPr>
            <w:tcW w:w="648" w:type="dxa"/>
          </w:tcPr>
          <w:p w:rsidR="00123F50" w:rsidRPr="00F3653F" w:rsidRDefault="00E7228D" w:rsidP="00F5570C">
            <w:pPr>
              <w:pStyle w:val="a9"/>
              <w:jc w:val="both"/>
              <w:rPr>
                <w:rFonts w:ascii="Times New Roman" w:hAnsi="Times New Roman"/>
                <w:sz w:val="24"/>
                <w:szCs w:val="24"/>
              </w:rPr>
            </w:pPr>
            <w:r>
              <w:rPr>
                <w:rFonts w:ascii="Times New Roman" w:hAnsi="Times New Roman"/>
                <w:sz w:val="24"/>
                <w:szCs w:val="24"/>
              </w:rPr>
              <w:t>36</w:t>
            </w:r>
            <w:r w:rsidR="00123F50" w:rsidRPr="00F3653F">
              <w:rPr>
                <w:rFonts w:ascii="Times New Roman" w:hAnsi="Times New Roman"/>
                <w:sz w:val="24"/>
                <w:szCs w:val="24"/>
              </w:rPr>
              <w:t>.</w:t>
            </w:r>
          </w:p>
        </w:tc>
        <w:tc>
          <w:tcPr>
            <w:tcW w:w="5697" w:type="dxa"/>
            <w:shd w:val="clear" w:color="auto" w:fill="auto"/>
          </w:tcPr>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9.</w:t>
            </w:r>
            <w:r w:rsidR="00B030CF" w:rsidRPr="00F3653F">
              <w:rPr>
                <w:rFonts w:ascii="Times New Roman" w:hAnsi="Times New Roman"/>
                <w:sz w:val="24"/>
                <w:szCs w:val="24"/>
              </w:rPr>
              <w:t>3</w:t>
            </w:r>
            <w:r w:rsidRPr="00F3653F">
              <w:rPr>
                <w:rFonts w:ascii="Times New Roman" w:hAnsi="Times New Roman"/>
                <w:sz w:val="24"/>
                <w:szCs w:val="24"/>
              </w:rPr>
              <w:t>.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t xml:space="preserve">Ежемесячное проведение мониторинга процесса </w:t>
            </w:r>
            <w:r w:rsidRPr="00F3653F">
              <w:rPr>
                <w:rFonts w:ascii="Times New Roman" w:hAnsi="Times New Roman"/>
                <w:sz w:val="24"/>
                <w:szCs w:val="24"/>
              </w:rPr>
              <w:lastRenderedPageBreak/>
              <w:t>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1843" w:type="dxa"/>
            <w:shd w:val="clear" w:color="auto" w:fill="auto"/>
          </w:tcPr>
          <w:p w:rsidR="00123F50" w:rsidRPr="00F3653F" w:rsidRDefault="00123F50" w:rsidP="00F5570C">
            <w:pPr>
              <w:pStyle w:val="a9"/>
              <w:jc w:val="both"/>
              <w:rPr>
                <w:rFonts w:ascii="Times New Roman" w:hAnsi="Times New Roman"/>
                <w:sz w:val="24"/>
                <w:szCs w:val="24"/>
              </w:rPr>
            </w:pPr>
            <w:r w:rsidRPr="00F3653F">
              <w:rPr>
                <w:rFonts w:ascii="Times New Roman" w:hAnsi="Times New Roman"/>
                <w:sz w:val="24"/>
                <w:szCs w:val="24"/>
              </w:rPr>
              <w:lastRenderedPageBreak/>
              <w:t>МОиН РТ, Министерство информатизации и связи РТ, ОМС (по согласованию)</w:t>
            </w:r>
          </w:p>
        </w:tc>
        <w:tc>
          <w:tcPr>
            <w:tcW w:w="7371" w:type="dxa"/>
            <w:shd w:val="clear" w:color="auto" w:fill="auto"/>
          </w:tcPr>
          <w:p w:rsidR="00123F50"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23F50" w:rsidRPr="00F3653F">
              <w:rPr>
                <w:rFonts w:ascii="Times New Roman" w:hAnsi="Times New Roman"/>
                <w:sz w:val="24"/>
                <w:szCs w:val="24"/>
              </w:rPr>
              <w:t xml:space="preserve">Результаты проведения мониторинга процесса                           комплектования дошкольных образовательных                    учреждений Атнинского муниципального района предоставляются ежемесячно помощнику Главы               Атнинского муниципального района по  вопросам противодействия коррупции, непосредственно начальником отдела образования Исполнительного комитета </w:t>
            </w:r>
            <w:r w:rsidR="00123F50" w:rsidRPr="00F3653F">
              <w:rPr>
                <w:rFonts w:ascii="Times New Roman" w:hAnsi="Times New Roman"/>
                <w:sz w:val="24"/>
                <w:szCs w:val="24"/>
              </w:rPr>
              <w:lastRenderedPageBreak/>
              <w:t>Атнинского муниципального района.</w:t>
            </w:r>
          </w:p>
          <w:p w:rsidR="006B2C08" w:rsidRPr="00F3653F" w:rsidRDefault="006B2C08" w:rsidP="00F5570C">
            <w:pPr>
              <w:pStyle w:val="a9"/>
              <w:jc w:val="both"/>
              <w:rPr>
                <w:rFonts w:ascii="Times New Roman" w:hAnsi="Times New Roman"/>
                <w:color w:val="000000"/>
                <w:sz w:val="24"/>
                <w:szCs w:val="24"/>
              </w:rPr>
            </w:pPr>
            <w:r w:rsidRPr="00F3653F">
              <w:rPr>
                <w:rFonts w:ascii="Times New Roman" w:hAnsi="Times New Roman"/>
                <w:sz w:val="24"/>
                <w:szCs w:val="24"/>
              </w:rPr>
              <w:t xml:space="preserve">     Очередность поступления в детские сады соблюдается в соответствии с электронной очередью, фактов необоснованных перемещений по очереди  не выявлено. Мониторинг процесса комплектования дошкольных образовательных организаций в автоматизированной информационной системе «Электронный детский сад» проводится ежемесячно методистом по  дошкольному образованию.</w:t>
            </w:r>
          </w:p>
          <w:p w:rsidR="00123F50" w:rsidRPr="00F3653F" w:rsidRDefault="00F02BC1" w:rsidP="00EE3783">
            <w:pPr>
              <w:pStyle w:val="a9"/>
              <w:jc w:val="both"/>
              <w:rPr>
                <w:rFonts w:ascii="Times New Roman" w:hAnsi="Times New Roman"/>
                <w:sz w:val="24"/>
                <w:szCs w:val="24"/>
              </w:rPr>
            </w:pPr>
            <w:r w:rsidRPr="00F3653F">
              <w:rPr>
                <w:rFonts w:ascii="Times New Roman" w:hAnsi="Times New Roman"/>
                <w:sz w:val="24"/>
                <w:szCs w:val="24"/>
              </w:rPr>
              <w:t xml:space="preserve">     </w:t>
            </w:r>
            <w:r w:rsidR="00123F50" w:rsidRPr="00F3653F">
              <w:rPr>
                <w:rFonts w:ascii="Times New Roman" w:hAnsi="Times New Roman"/>
                <w:sz w:val="24"/>
                <w:szCs w:val="24"/>
              </w:rPr>
              <w:t xml:space="preserve">Очередность </w:t>
            </w:r>
            <w:r w:rsidR="00F27A48" w:rsidRPr="00F3653F">
              <w:rPr>
                <w:rFonts w:ascii="Times New Roman" w:hAnsi="Times New Roman"/>
                <w:sz w:val="24"/>
                <w:szCs w:val="24"/>
              </w:rPr>
              <w:t xml:space="preserve">за </w:t>
            </w:r>
            <w:r w:rsidRPr="00F3653F">
              <w:rPr>
                <w:rFonts w:ascii="Times New Roman" w:hAnsi="Times New Roman"/>
                <w:color w:val="000000"/>
                <w:sz w:val="24"/>
                <w:szCs w:val="24"/>
              </w:rPr>
              <w:t>1</w:t>
            </w:r>
            <w:r w:rsidR="00EE3783">
              <w:rPr>
                <w:rFonts w:ascii="Times New Roman" w:hAnsi="Times New Roman"/>
                <w:color w:val="000000"/>
                <w:sz w:val="24"/>
                <w:szCs w:val="24"/>
              </w:rPr>
              <w:t xml:space="preserve"> квартал </w:t>
            </w:r>
            <w:r w:rsidR="00F76BBD" w:rsidRPr="00F3653F">
              <w:rPr>
                <w:rFonts w:ascii="Times New Roman" w:hAnsi="Times New Roman"/>
                <w:sz w:val="24"/>
                <w:szCs w:val="24"/>
              </w:rPr>
              <w:t>202</w:t>
            </w:r>
            <w:r w:rsidR="00474FBA">
              <w:rPr>
                <w:rFonts w:ascii="Times New Roman" w:hAnsi="Times New Roman"/>
                <w:sz w:val="24"/>
                <w:szCs w:val="24"/>
              </w:rPr>
              <w:t>3</w:t>
            </w:r>
            <w:r w:rsidR="00EE3783">
              <w:rPr>
                <w:rFonts w:ascii="Times New Roman" w:hAnsi="Times New Roman"/>
                <w:sz w:val="24"/>
                <w:szCs w:val="24"/>
              </w:rPr>
              <w:t xml:space="preserve"> </w:t>
            </w:r>
            <w:r w:rsidR="00265FA5" w:rsidRPr="00F3653F">
              <w:rPr>
                <w:rFonts w:ascii="Times New Roman" w:hAnsi="Times New Roman"/>
                <w:sz w:val="24"/>
                <w:szCs w:val="24"/>
              </w:rPr>
              <w:t>года</w:t>
            </w:r>
            <w:r w:rsidR="00123F50" w:rsidRPr="00F3653F">
              <w:rPr>
                <w:rFonts w:ascii="Times New Roman" w:hAnsi="Times New Roman"/>
                <w:sz w:val="24"/>
                <w:szCs w:val="24"/>
              </w:rPr>
              <w:t xml:space="preserve"> соблюдена.</w:t>
            </w:r>
          </w:p>
        </w:tc>
      </w:tr>
      <w:tr w:rsidR="00136869" w:rsidRPr="00F3653F" w:rsidTr="00B0043B">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37</w:t>
            </w:r>
            <w:r w:rsidR="00136869" w:rsidRPr="00F3653F">
              <w:rPr>
                <w:rFonts w:ascii="Times New Roman" w:hAnsi="Times New Roman"/>
                <w:sz w:val="24"/>
                <w:szCs w:val="24"/>
              </w:rPr>
              <w:t>.</w:t>
            </w:r>
          </w:p>
        </w:tc>
        <w:tc>
          <w:tcPr>
            <w:tcW w:w="5697"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9.6.Ведение мониторинга обращений граждан о проявлениях коррупции в сфере образования и здравоохранения </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МОиН РТ, Министерство здравоохранения РТ, ОМС (по согласованию)</w:t>
            </w:r>
          </w:p>
        </w:tc>
        <w:tc>
          <w:tcPr>
            <w:tcW w:w="7371" w:type="dxa"/>
            <w:shd w:val="clear" w:color="auto" w:fill="auto"/>
          </w:tcPr>
          <w:p w:rsidR="00136869"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За отчетный период обращений граждан о проявлениях коррупции в сфере образования и здравоохранения не поступало.</w:t>
            </w:r>
          </w:p>
          <w:p w:rsidR="00136869" w:rsidRPr="00F3653F" w:rsidRDefault="00136869" w:rsidP="00F5570C">
            <w:pPr>
              <w:pStyle w:val="a9"/>
              <w:jc w:val="both"/>
              <w:rPr>
                <w:rFonts w:ascii="Times New Roman" w:hAnsi="Times New Roman"/>
                <w:sz w:val="24"/>
                <w:szCs w:val="24"/>
              </w:rPr>
            </w:pPr>
          </w:p>
        </w:tc>
      </w:tr>
      <w:tr w:rsidR="00F50170" w:rsidRPr="00F3653F" w:rsidTr="00B0043B">
        <w:trPr>
          <w:trHeight w:val="1145"/>
        </w:trPr>
        <w:tc>
          <w:tcPr>
            <w:tcW w:w="648" w:type="dxa"/>
          </w:tcPr>
          <w:p w:rsidR="00F50170" w:rsidRPr="00F3653F" w:rsidRDefault="00E7228D" w:rsidP="00F5570C">
            <w:pPr>
              <w:pStyle w:val="a9"/>
              <w:jc w:val="both"/>
              <w:rPr>
                <w:rFonts w:ascii="Times New Roman" w:hAnsi="Times New Roman"/>
                <w:sz w:val="24"/>
                <w:szCs w:val="24"/>
              </w:rPr>
            </w:pPr>
            <w:r>
              <w:rPr>
                <w:rFonts w:ascii="Times New Roman" w:hAnsi="Times New Roman"/>
                <w:sz w:val="24"/>
                <w:szCs w:val="24"/>
              </w:rPr>
              <w:t>38</w:t>
            </w:r>
            <w:r w:rsidR="00F50170" w:rsidRPr="00F3653F">
              <w:rPr>
                <w:rFonts w:ascii="Times New Roman" w:hAnsi="Times New Roman"/>
                <w:sz w:val="24"/>
                <w:szCs w:val="24"/>
              </w:rPr>
              <w:t>.</w:t>
            </w:r>
          </w:p>
        </w:tc>
        <w:tc>
          <w:tcPr>
            <w:tcW w:w="5697" w:type="dxa"/>
            <w:shd w:val="clear" w:color="auto" w:fill="auto"/>
          </w:tcPr>
          <w:p w:rsidR="00F50170" w:rsidRPr="00F3653F" w:rsidRDefault="00F50170" w:rsidP="00F5570C">
            <w:pPr>
              <w:pStyle w:val="af2"/>
              <w:ind w:left="-57" w:right="-57"/>
              <w:rPr>
                <w:rFonts w:ascii="Times New Roman" w:hAnsi="Times New Roman" w:cs="Times New Roman"/>
              </w:rPr>
            </w:pPr>
            <w:r w:rsidRPr="00F3653F">
              <w:rPr>
                <w:rFonts w:ascii="Times New Roman" w:hAnsi="Times New Roman" w:cs="Times New Roman"/>
              </w:rPr>
              <w:t xml:space="preserve">9.6.1. Ведение мониторинга обращений граждан о проявлениях коррупции в социально-экономических отраслях жизнедеятельности </w:t>
            </w:r>
          </w:p>
        </w:tc>
        <w:tc>
          <w:tcPr>
            <w:tcW w:w="1843" w:type="dxa"/>
            <w:shd w:val="clear" w:color="auto" w:fill="auto"/>
          </w:tcPr>
          <w:p w:rsidR="00F50170" w:rsidRPr="00F3653F" w:rsidRDefault="00F50170" w:rsidP="00F5570C">
            <w:pPr>
              <w:pStyle w:val="af3"/>
              <w:ind w:left="-57" w:right="-57"/>
              <w:rPr>
                <w:rFonts w:ascii="Times New Roman" w:hAnsi="Times New Roman" w:cs="Times New Roman"/>
              </w:rPr>
            </w:pPr>
            <w:r w:rsidRPr="00F3653F">
              <w:rPr>
                <w:rFonts w:ascii="Times New Roman" w:hAnsi="Times New Roman" w:cs="Times New Roman"/>
              </w:rPr>
              <w:t xml:space="preserve">ИОГВ РТ; </w:t>
            </w:r>
            <w:r w:rsidRPr="00F3653F">
              <w:rPr>
                <w:rFonts w:ascii="Times New Roman" w:hAnsi="Times New Roman" w:cs="Times New Roman"/>
                <w:b/>
              </w:rPr>
              <w:t>ОМС</w:t>
            </w:r>
            <w:r w:rsidRPr="00F3653F">
              <w:rPr>
                <w:rFonts w:ascii="Times New Roman" w:hAnsi="Times New Roman" w:cs="Times New Roman"/>
              </w:rPr>
              <w:t xml:space="preserve"> (по согласованию)</w:t>
            </w:r>
          </w:p>
        </w:tc>
        <w:tc>
          <w:tcPr>
            <w:tcW w:w="7371" w:type="dxa"/>
            <w:shd w:val="clear" w:color="auto" w:fill="auto"/>
          </w:tcPr>
          <w:p w:rsidR="00EE3783" w:rsidRDefault="00F02BC1" w:rsidP="00EE3783">
            <w:pPr>
              <w:widowControl w:val="0"/>
              <w:suppressAutoHyphens/>
              <w:spacing w:after="0" w:line="240" w:lineRule="auto"/>
              <w:rPr>
                <w:rFonts w:ascii="Times New Roman" w:hAnsi="Times New Roman"/>
                <w:sz w:val="24"/>
                <w:szCs w:val="24"/>
              </w:rPr>
            </w:pPr>
            <w:r w:rsidRPr="00F3653F">
              <w:rPr>
                <w:rFonts w:ascii="Times New Roman" w:hAnsi="Times New Roman"/>
                <w:sz w:val="24"/>
                <w:szCs w:val="24"/>
              </w:rPr>
              <w:t xml:space="preserve">     </w:t>
            </w:r>
            <w:r w:rsidR="00F50170" w:rsidRPr="00F3653F">
              <w:rPr>
                <w:rFonts w:ascii="Times New Roman" w:hAnsi="Times New Roman"/>
                <w:sz w:val="24"/>
                <w:szCs w:val="24"/>
              </w:rPr>
              <w:t xml:space="preserve">Организован мониторинг обращений граждан о проявлениях коррупции в социально-экономических отраслях жизнедеятельности. </w:t>
            </w:r>
          </w:p>
          <w:p w:rsidR="00F50170" w:rsidRPr="00F3653F" w:rsidRDefault="00EE3783" w:rsidP="00EE3783">
            <w:pPr>
              <w:widowControl w:val="0"/>
              <w:suppressAutoHyphens/>
              <w:spacing w:line="240" w:lineRule="auto"/>
              <w:rPr>
                <w:rFonts w:ascii="Times New Roman" w:hAnsi="Times New Roman"/>
                <w:sz w:val="24"/>
                <w:szCs w:val="24"/>
              </w:rPr>
            </w:pPr>
            <w:r>
              <w:rPr>
                <w:rFonts w:ascii="Times New Roman" w:hAnsi="Times New Roman"/>
                <w:sz w:val="24"/>
                <w:szCs w:val="24"/>
              </w:rPr>
              <w:t xml:space="preserve">     </w:t>
            </w:r>
            <w:r w:rsidR="00F50170" w:rsidRPr="00F3653F">
              <w:rPr>
                <w:rFonts w:ascii="Times New Roman" w:hAnsi="Times New Roman"/>
                <w:sz w:val="24"/>
                <w:szCs w:val="24"/>
              </w:rPr>
              <w:t xml:space="preserve">Обращений </w:t>
            </w:r>
            <w:r w:rsidR="00C43B75" w:rsidRPr="00F3653F">
              <w:rPr>
                <w:rFonts w:ascii="Times New Roman" w:hAnsi="Times New Roman"/>
                <w:sz w:val="24"/>
                <w:szCs w:val="24"/>
              </w:rPr>
              <w:t xml:space="preserve">за </w:t>
            </w:r>
            <w:r w:rsidR="00F02BC1" w:rsidRPr="00F3653F">
              <w:rPr>
                <w:rFonts w:ascii="Times New Roman" w:hAnsi="Times New Roman"/>
                <w:sz w:val="24"/>
                <w:szCs w:val="24"/>
              </w:rPr>
              <w:t>1</w:t>
            </w:r>
            <w:r>
              <w:rPr>
                <w:rFonts w:ascii="Times New Roman" w:hAnsi="Times New Roman"/>
                <w:sz w:val="24"/>
                <w:szCs w:val="24"/>
              </w:rPr>
              <w:t xml:space="preserve"> квартал </w:t>
            </w:r>
            <w:r w:rsidR="00F02BC1" w:rsidRPr="00F3653F">
              <w:rPr>
                <w:rFonts w:ascii="Times New Roman" w:hAnsi="Times New Roman"/>
                <w:sz w:val="24"/>
                <w:szCs w:val="24"/>
              </w:rPr>
              <w:t>202</w:t>
            </w:r>
            <w:r w:rsidR="00474FBA">
              <w:rPr>
                <w:rFonts w:ascii="Times New Roman" w:hAnsi="Times New Roman"/>
                <w:sz w:val="24"/>
                <w:szCs w:val="24"/>
              </w:rPr>
              <w:t>3</w:t>
            </w:r>
            <w:r w:rsidR="00C43B75" w:rsidRPr="00F3653F">
              <w:rPr>
                <w:rFonts w:ascii="Times New Roman" w:hAnsi="Times New Roman"/>
                <w:sz w:val="24"/>
                <w:szCs w:val="24"/>
              </w:rPr>
              <w:t xml:space="preserve"> года </w:t>
            </w:r>
            <w:r w:rsidR="00F50170" w:rsidRPr="00F3653F">
              <w:rPr>
                <w:rFonts w:ascii="Times New Roman" w:hAnsi="Times New Roman"/>
                <w:sz w:val="24"/>
                <w:szCs w:val="24"/>
              </w:rPr>
              <w:t>не поступало.</w:t>
            </w:r>
          </w:p>
        </w:tc>
      </w:tr>
      <w:tr w:rsidR="00F50170" w:rsidRPr="00F3653F" w:rsidTr="00B0043B">
        <w:tc>
          <w:tcPr>
            <w:tcW w:w="648" w:type="dxa"/>
          </w:tcPr>
          <w:p w:rsidR="00F50170" w:rsidRPr="00F3653F" w:rsidRDefault="00E7228D" w:rsidP="00F5570C">
            <w:pPr>
              <w:pStyle w:val="a9"/>
              <w:jc w:val="both"/>
              <w:rPr>
                <w:rFonts w:ascii="Times New Roman" w:hAnsi="Times New Roman"/>
                <w:sz w:val="24"/>
                <w:szCs w:val="24"/>
              </w:rPr>
            </w:pPr>
            <w:r>
              <w:rPr>
                <w:rFonts w:ascii="Times New Roman" w:hAnsi="Times New Roman"/>
                <w:sz w:val="24"/>
                <w:szCs w:val="24"/>
              </w:rPr>
              <w:t>39</w:t>
            </w:r>
            <w:r w:rsidR="00F50170" w:rsidRPr="00F3653F">
              <w:rPr>
                <w:rFonts w:ascii="Times New Roman" w:hAnsi="Times New Roman"/>
                <w:sz w:val="24"/>
                <w:szCs w:val="24"/>
              </w:rPr>
              <w:t>.</w:t>
            </w:r>
          </w:p>
        </w:tc>
        <w:tc>
          <w:tcPr>
            <w:tcW w:w="5697"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1843"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Военный комиссариат РТ (по согласованию), ОМС (по согласованию)</w:t>
            </w:r>
          </w:p>
        </w:tc>
        <w:tc>
          <w:tcPr>
            <w:tcW w:w="7371" w:type="dxa"/>
            <w:shd w:val="clear" w:color="auto" w:fill="auto"/>
          </w:tcPr>
          <w:p w:rsidR="00F02BC1"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F50170" w:rsidRPr="00F3653F">
              <w:rPr>
                <w:rFonts w:ascii="Times New Roman" w:hAnsi="Times New Roman"/>
                <w:sz w:val="24"/>
                <w:szCs w:val="24"/>
              </w:rPr>
              <w:t>Обслуживание территории Атнинского муниципального района осуществляется отделом Военного комиссариата РТ по Арскому и Атнинскому районам, расположенного в г.Арске.</w:t>
            </w:r>
            <w:r w:rsidRPr="00F3653F">
              <w:rPr>
                <w:rFonts w:ascii="Times New Roman" w:hAnsi="Times New Roman"/>
                <w:sz w:val="24"/>
                <w:szCs w:val="24"/>
              </w:rPr>
              <w:t xml:space="preserve"> </w:t>
            </w:r>
          </w:p>
          <w:p w:rsidR="00F50170" w:rsidRPr="00F3653F" w:rsidRDefault="00F02BC1" w:rsidP="00474FBA">
            <w:pPr>
              <w:pStyle w:val="a9"/>
              <w:jc w:val="both"/>
              <w:rPr>
                <w:rFonts w:ascii="Times New Roman" w:hAnsi="Times New Roman"/>
                <w:sz w:val="24"/>
                <w:szCs w:val="24"/>
              </w:rPr>
            </w:pPr>
            <w:r w:rsidRPr="00F3653F">
              <w:rPr>
                <w:rFonts w:ascii="Times New Roman" w:hAnsi="Times New Roman"/>
                <w:sz w:val="24"/>
                <w:szCs w:val="24"/>
              </w:rPr>
              <w:t xml:space="preserve">     </w:t>
            </w:r>
            <w:r w:rsidR="00C13A05">
              <w:rPr>
                <w:rFonts w:ascii="Times New Roman" w:hAnsi="Times New Roman"/>
                <w:sz w:val="24"/>
                <w:szCs w:val="24"/>
              </w:rPr>
              <w:t>01.12.</w:t>
            </w:r>
            <w:r w:rsidR="00474FBA">
              <w:rPr>
                <w:rFonts w:ascii="Times New Roman" w:hAnsi="Times New Roman"/>
                <w:sz w:val="24"/>
                <w:szCs w:val="24"/>
                <w:lang w:val="tt-RU"/>
              </w:rPr>
              <w:t>2022</w:t>
            </w:r>
            <w:r w:rsidRPr="00F3653F">
              <w:rPr>
                <w:rFonts w:ascii="Times New Roman" w:hAnsi="Times New Roman"/>
                <w:sz w:val="24"/>
                <w:szCs w:val="24"/>
              </w:rPr>
              <w:t xml:space="preserve"> года н</w:t>
            </w:r>
            <w:r w:rsidR="00F50170" w:rsidRPr="00F3653F">
              <w:rPr>
                <w:rFonts w:ascii="Times New Roman" w:hAnsi="Times New Roman"/>
                <w:sz w:val="24"/>
                <w:szCs w:val="24"/>
              </w:rPr>
              <w:t xml:space="preserve">ачальником Военного комиссариата РТ по Арскому и Атнинскому районам </w:t>
            </w:r>
            <w:r w:rsidRPr="00F3653F">
              <w:rPr>
                <w:rFonts w:ascii="Times New Roman" w:hAnsi="Times New Roman"/>
                <w:sz w:val="24"/>
                <w:szCs w:val="24"/>
              </w:rPr>
              <w:t>запланировано рассмотрение проекта</w:t>
            </w:r>
            <w:r w:rsidR="00F50170" w:rsidRPr="00F3653F">
              <w:rPr>
                <w:rFonts w:ascii="Times New Roman" w:hAnsi="Times New Roman"/>
                <w:sz w:val="24"/>
                <w:szCs w:val="24"/>
              </w:rPr>
              <w:t xml:space="preserve"> план</w:t>
            </w:r>
            <w:r w:rsidRPr="00F3653F">
              <w:rPr>
                <w:rFonts w:ascii="Times New Roman" w:hAnsi="Times New Roman"/>
                <w:sz w:val="24"/>
                <w:szCs w:val="24"/>
              </w:rPr>
              <w:t>а</w:t>
            </w:r>
            <w:r w:rsidR="00F50170" w:rsidRPr="00F3653F">
              <w:rPr>
                <w:rFonts w:ascii="Times New Roman" w:hAnsi="Times New Roman"/>
                <w:sz w:val="24"/>
                <w:szCs w:val="24"/>
              </w:rPr>
              <w:t xml:space="preserve"> работы комиссии на 202</w:t>
            </w:r>
            <w:r w:rsidR="00474FBA">
              <w:rPr>
                <w:rFonts w:ascii="Times New Roman" w:hAnsi="Times New Roman"/>
                <w:sz w:val="24"/>
                <w:szCs w:val="24"/>
                <w:lang w:val="tt-RU"/>
              </w:rPr>
              <w:t>3</w:t>
            </w:r>
            <w:r w:rsidR="00F50170" w:rsidRPr="00F3653F">
              <w:rPr>
                <w:rFonts w:ascii="Times New Roman" w:hAnsi="Times New Roman"/>
                <w:sz w:val="24"/>
                <w:szCs w:val="24"/>
              </w:rPr>
              <w:t xml:space="preserve"> год</w:t>
            </w:r>
            <w:r w:rsidRPr="00F3653F">
              <w:rPr>
                <w:rFonts w:ascii="Times New Roman" w:hAnsi="Times New Roman"/>
                <w:sz w:val="24"/>
                <w:szCs w:val="24"/>
              </w:rPr>
              <w:t xml:space="preserve"> (комиссии по соблюдению требований к профессионально-этическому поведению работников, урегу</w:t>
            </w:r>
            <w:r w:rsidR="00474FBA">
              <w:rPr>
                <w:rFonts w:ascii="Times New Roman" w:hAnsi="Times New Roman"/>
                <w:sz w:val="24"/>
                <w:szCs w:val="24"/>
              </w:rPr>
              <w:t>лированию конфликта интересов</w:t>
            </w:r>
            <w:r w:rsidRPr="00F3653F">
              <w:rPr>
                <w:rFonts w:ascii="Times New Roman" w:hAnsi="Times New Roman"/>
                <w:sz w:val="24"/>
                <w:szCs w:val="24"/>
              </w:rPr>
              <w:t>)</w:t>
            </w:r>
          </w:p>
        </w:tc>
      </w:tr>
      <w:tr w:rsidR="00F50170" w:rsidRPr="00F3653F" w:rsidTr="00B0043B">
        <w:tc>
          <w:tcPr>
            <w:tcW w:w="648" w:type="dxa"/>
          </w:tcPr>
          <w:p w:rsidR="00F50170" w:rsidRPr="00F3653F" w:rsidRDefault="00E7228D" w:rsidP="00F5570C">
            <w:pPr>
              <w:pStyle w:val="a9"/>
              <w:jc w:val="both"/>
              <w:rPr>
                <w:rFonts w:ascii="Times New Roman" w:hAnsi="Times New Roman"/>
                <w:sz w:val="24"/>
                <w:szCs w:val="24"/>
              </w:rPr>
            </w:pPr>
            <w:r>
              <w:rPr>
                <w:rFonts w:ascii="Times New Roman" w:hAnsi="Times New Roman"/>
                <w:sz w:val="24"/>
                <w:szCs w:val="24"/>
              </w:rPr>
              <w:t>40</w:t>
            </w:r>
            <w:r w:rsidR="00F50170" w:rsidRPr="00F3653F">
              <w:rPr>
                <w:rFonts w:ascii="Times New Roman" w:hAnsi="Times New Roman"/>
                <w:sz w:val="24"/>
                <w:szCs w:val="24"/>
              </w:rPr>
              <w:t>.</w:t>
            </w:r>
          </w:p>
        </w:tc>
        <w:tc>
          <w:tcPr>
            <w:tcW w:w="5697"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843"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ИОГВ РТ, ОМС</w:t>
            </w:r>
          </w:p>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7371" w:type="dxa"/>
            <w:shd w:val="clear" w:color="auto" w:fill="auto"/>
          </w:tcPr>
          <w:p w:rsidR="00F50170"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F50170" w:rsidRPr="00F3653F">
              <w:rPr>
                <w:rFonts w:ascii="Times New Roman" w:hAnsi="Times New Roman"/>
                <w:sz w:val="24"/>
                <w:szCs w:val="24"/>
              </w:rPr>
              <w:t>Осуществляется постоянный контроль за соблюдением запретов, ограничений и требований, установленных в целях противодействия коррупции.</w:t>
            </w:r>
          </w:p>
          <w:p w:rsidR="00F50170"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F50170" w:rsidRPr="00F3653F">
              <w:rPr>
                <w:rFonts w:ascii="Times New Roman" w:hAnsi="Times New Roman"/>
                <w:sz w:val="24"/>
                <w:szCs w:val="24"/>
              </w:rPr>
              <w:t>Все факты несоблюдения запретов, ограничений и требований, установленных в целях противодействия коррупции, рассматриваются на комиссии по соблюдению требований к служебному поведению.</w:t>
            </w:r>
          </w:p>
        </w:tc>
      </w:tr>
      <w:tr w:rsidR="00F50170" w:rsidRPr="00F3653F" w:rsidTr="00B0043B">
        <w:tc>
          <w:tcPr>
            <w:tcW w:w="648" w:type="dxa"/>
          </w:tcPr>
          <w:p w:rsidR="00F50170" w:rsidRPr="00F3653F" w:rsidRDefault="00E7228D" w:rsidP="00F5570C">
            <w:pPr>
              <w:pStyle w:val="a9"/>
              <w:jc w:val="both"/>
              <w:rPr>
                <w:rFonts w:ascii="Times New Roman" w:hAnsi="Times New Roman"/>
                <w:sz w:val="24"/>
                <w:szCs w:val="24"/>
              </w:rPr>
            </w:pPr>
            <w:r>
              <w:rPr>
                <w:rFonts w:ascii="Times New Roman" w:hAnsi="Times New Roman"/>
                <w:sz w:val="24"/>
                <w:szCs w:val="24"/>
              </w:rPr>
              <w:t>41</w:t>
            </w:r>
            <w:r w:rsidR="00F50170" w:rsidRPr="00F3653F">
              <w:rPr>
                <w:rFonts w:ascii="Times New Roman" w:hAnsi="Times New Roman"/>
                <w:sz w:val="24"/>
                <w:szCs w:val="24"/>
              </w:rPr>
              <w:t>.</w:t>
            </w:r>
          </w:p>
        </w:tc>
        <w:tc>
          <w:tcPr>
            <w:tcW w:w="5697"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 xml:space="preserve">9.15. Обеспечение выполнения требований законодательства о предотвращении и </w:t>
            </w:r>
            <w:r w:rsidRPr="00F3653F">
              <w:rPr>
                <w:rFonts w:ascii="Times New Roman" w:hAnsi="Times New Roman"/>
                <w:sz w:val="24"/>
                <w:szCs w:val="24"/>
              </w:rPr>
              <w:lastRenderedPageBreak/>
              <w:t>урегулировании конфликта интересов на государственной гражданской и муниципальной службе</w:t>
            </w:r>
          </w:p>
        </w:tc>
        <w:tc>
          <w:tcPr>
            <w:tcW w:w="1843"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w:t>
            </w:r>
          </w:p>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lastRenderedPageBreak/>
              <w:t>(по согласованию)</w:t>
            </w:r>
          </w:p>
        </w:tc>
        <w:tc>
          <w:tcPr>
            <w:tcW w:w="7371" w:type="dxa"/>
            <w:shd w:val="clear" w:color="auto" w:fill="auto"/>
          </w:tcPr>
          <w:p w:rsidR="00F50170" w:rsidRDefault="00F02BC1" w:rsidP="00F5570C">
            <w:pPr>
              <w:pStyle w:val="a9"/>
              <w:jc w:val="both"/>
              <w:rPr>
                <w:rFonts w:ascii="Times New Roman" w:hAnsi="Times New Roman"/>
                <w:sz w:val="24"/>
                <w:szCs w:val="24"/>
              </w:rPr>
            </w:pPr>
            <w:r w:rsidRPr="00F3653F">
              <w:rPr>
                <w:rFonts w:ascii="Times New Roman" w:hAnsi="Times New Roman"/>
                <w:sz w:val="24"/>
                <w:szCs w:val="24"/>
              </w:rPr>
              <w:lastRenderedPageBreak/>
              <w:t xml:space="preserve">     </w:t>
            </w:r>
            <w:r w:rsidR="00F50170" w:rsidRPr="00F3653F">
              <w:rPr>
                <w:rFonts w:ascii="Times New Roman" w:hAnsi="Times New Roman"/>
                <w:sz w:val="24"/>
                <w:szCs w:val="24"/>
              </w:rPr>
              <w:t xml:space="preserve">Все факты о предотвращении и урегулировании конфликта интересов на муниципальной службе рассматриваются на комиссии </w:t>
            </w:r>
            <w:r w:rsidR="00F50170" w:rsidRPr="00F3653F">
              <w:rPr>
                <w:rFonts w:ascii="Times New Roman" w:hAnsi="Times New Roman"/>
                <w:sz w:val="24"/>
                <w:szCs w:val="24"/>
              </w:rPr>
              <w:lastRenderedPageBreak/>
              <w:t xml:space="preserve">по соблюдению требований к служебному поведению и урегулированию конфликта интересов.    </w:t>
            </w:r>
          </w:p>
          <w:p w:rsidR="003C6CCA" w:rsidRPr="001949E2" w:rsidRDefault="003C6CCA" w:rsidP="003C6CCA">
            <w:pPr>
              <w:pStyle w:val="a9"/>
              <w:jc w:val="both"/>
              <w:rPr>
                <w:rFonts w:ascii="Times New Roman" w:hAnsi="Times New Roman"/>
                <w:sz w:val="24"/>
                <w:szCs w:val="24"/>
              </w:rPr>
            </w:pPr>
            <w:r>
              <w:rPr>
                <w:rFonts w:ascii="Times New Roman" w:hAnsi="Times New Roman"/>
                <w:color w:val="000000"/>
                <w:sz w:val="24"/>
                <w:szCs w:val="24"/>
              </w:rPr>
              <w:t xml:space="preserve">      Д</w:t>
            </w:r>
            <w:r>
              <w:rPr>
                <w:rFonts w:ascii="Times New Roman" w:hAnsi="Times New Roman"/>
                <w:sz w:val="24"/>
                <w:szCs w:val="24"/>
              </w:rPr>
              <w:t>олжностным</w:t>
            </w:r>
            <w:r w:rsidRPr="001949E2">
              <w:rPr>
                <w:rFonts w:ascii="Times New Roman" w:hAnsi="Times New Roman"/>
                <w:sz w:val="24"/>
                <w:szCs w:val="24"/>
              </w:rPr>
              <w:t xml:space="preserve"> лиц</w:t>
            </w:r>
            <w:r>
              <w:rPr>
                <w:rFonts w:ascii="Times New Roman" w:hAnsi="Times New Roman"/>
                <w:sz w:val="24"/>
                <w:szCs w:val="24"/>
              </w:rPr>
              <w:t xml:space="preserve">ом </w:t>
            </w:r>
            <w:r w:rsidRPr="001949E2">
              <w:rPr>
                <w:rFonts w:ascii="Times New Roman" w:hAnsi="Times New Roman"/>
                <w:sz w:val="24"/>
                <w:szCs w:val="24"/>
              </w:rPr>
              <w:t>кадров</w:t>
            </w:r>
            <w:r>
              <w:rPr>
                <w:rFonts w:ascii="Times New Roman" w:hAnsi="Times New Roman"/>
                <w:sz w:val="24"/>
                <w:szCs w:val="24"/>
              </w:rPr>
              <w:t>ой</w:t>
            </w:r>
            <w:r w:rsidRPr="001949E2">
              <w:rPr>
                <w:rFonts w:ascii="Times New Roman" w:hAnsi="Times New Roman"/>
                <w:sz w:val="24"/>
                <w:szCs w:val="24"/>
              </w:rPr>
              <w:t xml:space="preserve"> служб</w:t>
            </w:r>
            <w:r>
              <w:rPr>
                <w:rFonts w:ascii="Times New Roman" w:hAnsi="Times New Roman"/>
                <w:sz w:val="24"/>
                <w:szCs w:val="24"/>
              </w:rPr>
              <w:t xml:space="preserve">ы и </w:t>
            </w:r>
            <w:r w:rsidRPr="001949E2">
              <w:rPr>
                <w:rFonts w:ascii="Times New Roman" w:hAnsi="Times New Roman"/>
                <w:sz w:val="24"/>
                <w:szCs w:val="24"/>
              </w:rPr>
              <w:t>ответственными за работу по профилактике коррупционных и иных правонарушений, ежеквартально проводится:</w:t>
            </w:r>
          </w:p>
          <w:p w:rsidR="003C6CCA" w:rsidRPr="001949E2" w:rsidRDefault="003C6CCA" w:rsidP="003C6CCA">
            <w:pPr>
              <w:pStyle w:val="a9"/>
              <w:jc w:val="both"/>
              <w:rPr>
                <w:rFonts w:ascii="Times New Roman" w:hAnsi="Times New Roman"/>
                <w:sz w:val="24"/>
                <w:szCs w:val="24"/>
              </w:rPr>
            </w:pPr>
            <w:r w:rsidRPr="001949E2">
              <w:rPr>
                <w:rFonts w:ascii="Times New Roman" w:hAnsi="Times New Roman"/>
                <w:sz w:val="24"/>
                <w:szCs w:val="24"/>
              </w:rPr>
              <w:t>- анализ соблюдения требований о предотвращении и урегулировании конфликта интересов в отношении лиц, замещающих должности муниципальной службы;</w:t>
            </w:r>
          </w:p>
          <w:p w:rsidR="003C6CCA" w:rsidRPr="001949E2" w:rsidRDefault="003C6CCA" w:rsidP="003C6CCA">
            <w:pPr>
              <w:pStyle w:val="a9"/>
              <w:jc w:val="both"/>
              <w:rPr>
                <w:rFonts w:ascii="Times New Roman" w:hAnsi="Times New Roman"/>
                <w:sz w:val="24"/>
                <w:szCs w:val="24"/>
              </w:rPr>
            </w:pPr>
            <w:r w:rsidRPr="001949E2">
              <w:rPr>
                <w:rFonts w:ascii="Times New Roman" w:hAnsi="Times New Roman"/>
                <w:sz w:val="24"/>
                <w:szCs w:val="24"/>
              </w:rPr>
              <w:t>- анализ в отношении муниципальных служащих о соблюдении ограничений и запретов, связанных с муниципальной службой,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Нарушений не выявлено;</w:t>
            </w:r>
          </w:p>
          <w:p w:rsidR="003C6CCA" w:rsidRPr="001949E2" w:rsidRDefault="003C6CCA" w:rsidP="003C6CCA">
            <w:pPr>
              <w:pStyle w:val="a9"/>
              <w:jc w:val="both"/>
              <w:rPr>
                <w:rFonts w:ascii="Times New Roman" w:hAnsi="Times New Roman"/>
                <w:sz w:val="24"/>
                <w:szCs w:val="24"/>
              </w:rPr>
            </w:pPr>
            <w:r w:rsidRPr="001949E2">
              <w:rPr>
                <w:rFonts w:ascii="Times New Roman" w:hAnsi="Times New Roman"/>
                <w:sz w:val="24"/>
                <w:szCs w:val="24"/>
              </w:rPr>
              <w:t xml:space="preserve">- анализ соблюдения требований законодательства в части получения подарков лицами, замещающими должности муниципальной службы. </w:t>
            </w:r>
          </w:p>
          <w:p w:rsidR="003C6CCA" w:rsidRPr="001949E2" w:rsidRDefault="003C6CCA" w:rsidP="003C6CCA">
            <w:pPr>
              <w:pStyle w:val="a9"/>
              <w:jc w:val="both"/>
              <w:rPr>
                <w:rFonts w:ascii="Times New Roman" w:hAnsi="Times New Roman"/>
                <w:sz w:val="24"/>
                <w:szCs w:val="24"/>
              </w:rPr>
            </w:pPr>
            <w:r>
              <w:rPr>
                <w:rFonts w:ascii="Times New Roman" w:hAnsi="Times New Roman"/>
                <w:sz w:val="24"/>
                <w:szCs w:val="24"/>
              </w:rPr>
              <w:t xml:space="preserve">    </w:t>
            </w:r>
            <w:r w:rsidRPr="001949E2">
              <w:rPr>
                <w:rFonts w:ascii="Times New Roman" w:hAnsi="Times New Roman"/>
                <w:sz w:val="24"/>
                <w:szCs w:val="24"/>
              </w:rPr>
              <w:t xml:space="preserve">В целях контроля за соблюдением законодательства в сфере урегулирования конфликта интересов и получения подарков, а также для выявления фактов наличия родства или свойства, </w:t>
            </w:r>
            <w:r>
              <w:rPr>
                <w:rFonts w:ascii="Times New Roman" w:hAnsi="Times New Roman"/>
                <w:sz w:val="24"/>
                <w:szCs w:val="24"/>
              </w:rPr>
              <w:t>ответственным за кадровую работу в районе (начальник общего отдела Совета) с</w:t>
            </w:r>
            <w:r w:rsidRPr="001949E2">
              <w:rPr>
                <w:rFonts w:ascii="Times New Roman" w:hAnsi="Times New Roman"/>
                <w:sz w:val="24"/>
                <w:szCs w:val="24"/>
              </w:rPr>
              <w:t xml:space="preserve">овместно с помощником Главы района по вопросам противодействия коррупции в пределах своей компетенции </w:t>
            </w:r>
            <w:r>
              <w:rPr>
                <w:rFonts w:ascii="Times New Roman" w:hAnsi="Times New Roman"/>
                <w:sz w:val="24"/>
                <w:szCs w:val="24"/>
              </w:rPr>
              <w:t xml:space="preserve">проводится </w:t>
            </w:r>
            <w:r w:rsidRPr="001949E2">
              <w:rPr>
                <w:rFonts w:ascii="Times New Roman" w:hAnsi="Times New Roman"/>
                <w:sz w:val="24"/>
                <w:szCs w:val="24"/>
              </w:rPr>
              <w:t>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3C6CCA" w:rsidRPr="001949E2" w:rsidRDefault="003C6CCA" w:rsidP="003C6CCA">
            <w:pPr>
              <w:pStyle w:val="a9"/>
              <w:jc w:val="both"/>
              <w:rPr>
                <w:rFonts w:ascii="Times New Roman" w:hAnsi="Times New Roman"/>
                <w:sz w:val="24"/>
                <w:szCs w:val="24"/>
              </w:rPr>
            </w:pPr>
            <w:r>
              <w:rPr>
                <w:rFonts w:ascii="Times New Roman" w:hAnsi="Times New Roman"/>
                <w:sz w:val="24"/>
                <w:szCs w:val="24"/>
              </w:rPr>
              <w:t xml:space="preserve">       Проводятся </w:t>
            </w:r>
            <w:r w:rsidRPr="001949E2">
              <w:rPr>
                <w:rFonts w:ascii="Times New Roman" w:hAnsi="Times New Roman"/>
                <w:sz w:val="24"/>
                <w:szCs w:val="24"/>
              </w:rPr>
              <w:t xml:space="preserve">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За отчетный период года проведено </w:t>
            </w:r>
            <w:r>
              <w:rPr>
                <w:rFonts w:ascii="Times New Roman" w:hAnsi="Times New Roman"/>
                <w:sz w:val="24"/>
                <w:szCs w:val="24"/>
              </w:rPr>
              <w:t>12</w:t>
            </w:r>
            <w:r w:rsidRPr="001949E2">
              <w:rPr>
                <w:rFonts w:ascii="Times New Roman" w:hAnsi="Times New Roman"/>
                <w:sz w:val="24"/>
                <w:szCs w:val="24"/>
              </w:rPr>
              <w:t xml:space="preserve"> консультаций и бесед.</w:t>
            </w:r>
          </w:p>
          <w:p w:rsidR="003C6CCA" w:rsidRPr="00F3653F" w:rsidRDefault="003C6CCA" w:rsidP="003C6CCA">
            <w:pPr>
              <w:pStyle w:val="a9"/>
              <w:jc w:val="both"/>
              <w:rPr>
                <w:rFonts w:ascii="Times New Roman" w:hAnsi="Times New Roman"/>
                <w:sz w:val="24"/>
                <w:szCs w:val="24"/>
              </w:rPr>
            </w:pPr>
            <w:r>
              <w:rPr>
                <w:rFonts w:ascii="Times New Roman" w:hAnsi="Times New Roman"/>
                <w:sz w:val="24"/>
                <w:szCs w:val="24"/>
              </w:rPr>
              <w:t xml:space="preserve">         </w:t>
            </w:r>
            <w:r w:rsidRPr="001949E2">
              <w:rPr>
                <w:rFonts w:ascii="Times New Roman" w:hAnsi="Times New Roman"/>
                <w:sz w:val="24"/>
                <w:szCs w:val="24"/>
              </w:rPr>
              <w:t xml:space="preserve">Для выявления фактов наличия родства или свойства заведующим сектором кадров проводится ежегодная актуализация анкет, добавлены сведения о свойственниках, проведен анализ </w:t>
            </w:r>
            <w:r w:rsidRPr="001949E2">
              <w:rPr>
                <w:rFonts w:ascii="Times New Roman" w:hAnsi="Times New Roman"/>
                <w:sz w:val="24"/>
                <w:szCs w:val="24"/>
              </w:rPr>
              <w:lastRenderedPageBreak/>
              <w:t xml:space="preserve">сведений, содержащихся в анкетах и личных делах лиц, замещающих муниципальные должности и </w:t>
            </w:r>
            <w:r>
              <w:rPr>
                <w:rFonts w:ascii="Times New Roman" w:hAnsi="Times New Roman"/>
                <w:sz w:val="24"/>
                <w:szCs w:val="24"/>
              </w:rPr>
              <w:t>должности муниципальной службы.</w:t>
            </w:r>
          </w:p>
        </w:tc>
      </w:tr>
      <w:tr w:rsidR="00F50170" w:rsidRPr="00F3653F" w:rsidTr="00B0043B">
        <w:tc>
          <w:tcPr>
            <w:tcW w:w="648" w:type="dxa"/>
          </w:tcPr>
          <w:p w:rsidR="00F50170"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42</w:t>
            </w:r>
            <w:r w:rsidR="00F50170" w:rsidRPr="00F3653F">
              <w:rPr>
                <w:rFonts w:ascii="Times New Roman" w:hAnsi="Times New Roman"/>
                <w:sz w:val="24"/>
                <w:szCs w:val="24"/>
              </w:rPr>
              <w:t>.</w:t>
            </w:r>
          </w:p>
        </w:tc>
        <w:tc>
          <w:tcPr>
            <w:tcW w:w="5697"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43" w:type="dxa"/>
            <w:shd w:val="clear" w:color="auto" w:fill="auto"/>
          </w:tcPr>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F50170" w:rsidRPr="00F3653F" w:rsidRDefault="00F50170"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7371" w:type="dxa"/>
            <w:shd w:val="clear" w:color="auto" w:fill="auto"/>
          </w:tcPr>
          <w:p w:rsidR="00F50170" w:rsidRPr="00734822" w:rsidRDefault="00F02BC1" w:rsidP="00EF2797">
            <w:pPr>
              <w:pStyle w:val="a9"/>
              <w:jc w:val="both"/>
              <w:rPr>
                <w:rFonts w:ascii="Times New Roman" w:hAnsi="Times New Roman"/>
                <w:sz w:val="24"/>
                <w:szCs w:val="24"/>
              </w:rPr>
            </w:pPr>
            <w:r w:rsidRPr="00734822">
              <w:rPr>
                <w:rFonts w:ascii="Times New Roman" w:hAnsi="Times New Roman"/>
                <w:sz w:val="24"/>
                <w:szCs w:val="24"/>
              </w:rPr>
              <w:t xml:space="preserve">     </w:t>
            </w:r>
            <w:r w:rsidR="00F50170" w:rsidRPr="00734822">
              <w:rPr>
                <w:rFonts w:ascii="Times New Roman" w:hAnsi="Times New Roman"/>
                <w:sz w:val="24"/>
                <w:szCs w:val="24"/>
              </w:rPr>
              <w:t>Помощником Главы по вопросам противодействия коррупции совместно с должностным лицом кадровой службы, ответственным за работу по профилактике коррупционных и иных правонарушений ведется системная работа по выполнению мероприятий, направленных на соблюдение требований муниципальными служащими Атнинского муниципального района законодательства Российской Федерации, Республики Татарстан в сфере противодействия коррупции.</w:t>
            </w:r>
          </w:p>
          <w:p w:rsidR="00734822" w:rsidRPr="00734822" w:rsidRDefault="00F02BC1" w:rsidP="00474FBA">
            <w:pPr>
              <w:suppressAutoHyphens/>
              <w:spacing w:after="0" w:line="240" w:lineRule="auto"/>
              <w:rPr>
                <w:rFonts w:ascii="Times New Roman" w:hAnsi="Times New Roman"/>
                <w:color w:val="000000"/>
                <w:sz w:val="24"/>
                <w:szCs w:val="24"/>
              </w:rPr>
            </w:pPr>
            <w:r w:rsidRPr="00734822">
              <w:rPr>
                <w:rFonts w:ascii="Times New Roman" w:hAnsi="Times New Roman"/>
                <w:sz w:val="24"/>
                <w:szCs w:val="24"/>
              </w:rPr>
              <w:t xml:space="preserve">     </w:t>
            </w:r>
            <w:r w:rsidR="00734822" w:rsidRPr="00734822">
              <w:rPr>
                <w:rFonts w:ascii="Times New Roman" w:hAnsi="Times New Roman"/>
                <w:color w:val="000000"/>
                <w:sz w:val="24"/>
                <w:szCs w:val="24"/>
              </w:rPr>
              <w:t xml:space="preserve"> В целях контроля за соблюдением законодательства в сфере урегулирования конфликта интересов, а также для выявления фактов наличия родства или свойства, </w:t>
            </w:r>
            <w:r w:rsidR="002B7642">
              <w:rPr>
                <w:rFonts w:ascii="Times New Roman" w:hAnsi="Times New Roman"/>
                <w:color w:val="000000"/>
                <w:sz w:val="24"/>
                <w:szCs w:val="24"/>
              </w:rPr>
              <w:t xml:space="preserve">ответственным за кадровую работу Атнинского </w:t>
            </w:r>
            <w:r w:rsidR="00734822" w:rsidRPr="00734822">
              <w:rPr>
                <w:rFonts w:ascii="Times New Roman" w:hAnsi="Times New Roman"/>
                <w:color w:val="000000"/>
                <w:sz w:val="24"/>
                <w:szCs w:val="24"/>
              </w:rPr>
              <w:t>МР совместно с помощником Главы района по вопросам противодействия коррупции в пределах своей компетенции проведено 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734822" w:rsidRPr="00734822" w:rsidRDefault="00734822" w:rsidP="00474FBA">
            <w:pPr>
              <w:suppressAutoHyphens/>
              <w:spacing w:after="0" w:line="240" w:lineRule="auto"/>
              <w:rPr>
                <w:rFonts w:ascii="Times New Roman" w:hAnsi="Times New Roman"/>
                <w:color w:val="000000"/>
                <w:sz w:val="24"/>
                <w:szCs w:val="24"/>
              </w:rPr>
            </w:pPr>
            <w:r w:rsidRPr="00734822">
              <w:rPr>
                <w:rFonts w:ascii="Times New Roman" w:hAnsi="Times New Roman"/>
                <w:color w:val="000000"/>
                <w:sz w:val="24"/>
                <w:szCs w:val="24"/>
              </w:rPr>
              <w:t xml:space="preserve">      Проведены индивидуальные беседы с лицами, чьи должности связаны с коррупционными рисками, о необходимости своевременно </w:t>
            </w:r>
            <w:r w:rsidR="003C6CCA" w:rsidRPr="00734822">
              <w:rPr>
                <w:rFonts w:ascii="Times New Roman" w:hAnsi="Times New Roman"/>
                <w:color w:val="000000"/>
                <w:sz w:val="24"/>
                <w:szCs w:val="24"/>
              </w:rPr>
              <w:t>сообщать,</w:t>
            </w:r>
            <w:r w:rsidRPr="00734822">
              <w:rPr>
                <w:rFonts w:ascii="Times New Roman" w:hAnsi="Times New Roman"/>
                <w:color w:val="000000"/>
                <w:sz w:val="24"/>
                <w:szCs w:val="24"/>
              </w:rPr>
              <w:t xml:space="preserve"> о наличии родства и/или свойства при исполнении должностных обязанностей. За отчетный период проведено </w:t>
            </w:r>
            <w:r>
              <w:rPr>
                <w:rFonts w:ascii="Times New Roman" w:hAnsi="Times New Roman"/>
                <w:color w:val="000000"/>
                <w:sz w:val="24"/>
                <w:szCs w:val="24"/>
              </w:rPr>
              <w:t>12</w:t>
            </w:r>
            <w:r w:rsidRPr="00734822">
              <w:rPr>
                <w:rFonts w:ascii="Times New Roman" w:hAnsi="Times New Roman"/>
                <w:color w:val="000000"/>
                <w:sz w:val="24"/>
                <w:szCs w:val="24"/>
              </w:rPr>
              <w:t xml:space="preserve"> консультаций и бесед.</w:t>
            </w:r>
          </w:p>
          <w:p w:rsidR="00F50170" w:rsidRPr="00734822" w:rsidRDefault="00734822" w:rsidP="00E12BDA">
            <w:pPr>
              <w:shd w:val="clear" w:color="auto" w:fill="FFFFFF"/>
              <w:spacing w:after="0" w:line="240" w:lineRule="auto"/>
              <w:outlineLvl w:val="0"/>
              <w:rPr>
                <w:rFonts w:ascii="Times New Roman" w:hAnsi="Times New Roman"/>
                <w:color w:val="000000"/>
                <w:sz w:val="24"/>
                <w:szCs w:val="24"/>
              </w:rPr>
            </w:pPr>
            <w:r w:rsidRPr="00734822">
              <w:rPr>
                <w:rFonts w:ascii="Times New Roman" w:hAnsi="Times New Roman"/>
                <w:color w:val="000000"/>
                <w:sz w:val="24"/>
                <w:szCs w:val="24"/>
              </w:rPr>
              <w:t xml:space="preserve">       В отчетном периоде к дисциплинарной ответственности за несоблюдение установленных законодательством требований </w:t>
            </w:r>
            <w:r w:rsidRPr="00734822">
              <w:rPr>
                <w:rFonts w:ascii="Times New Roman" w:hAnsi="Times New Roman"/>
                <w:sz w:val="24"/>
                <w:szCs w:val="24"/>
              </w:rPr>
              <w:t>о противодействии коррупции, касающихся предотвращения и урегулирования конфликта интересов</w:t>
            </w:r>
            <w:r w:rsidRPr="00734822">
              <w:rPr>
                <w:rFonts w:ascii="Times New Roman" w:hAnsi="Times New Roman"/>
                <w:color w:val="000000"/>
                <w:sz w:val="24"/>
                <w:szCs w:val="24"/>
              </w:rPr>
              <w:t>, муниципальные служащие не привлекались.</w:t>
            </w:r>
          </w:p>
        </w:tc>
      </w:tr>
    </w:tbl>
    <w:p w:rsidR="00923AF3" w:rsidRPr="00F3653F" w:rsidRDefault="00923AF3" w:rsidP="008224C0">
      <w:pPr>
        <w:pStyle w:val="a9"/>
        <w:jc w:val="both"/>
        <w:rPr>
          <w:rFonts w:ascii="Times New Roman" w:hAnsi="Times New Roman"/>
          <w:sz w:val="24"/>
          <w:szCs w:val="24"/>
        </w:rPr>
      </w:pPr>
    </w:p>
    <w:sectPr w:rsidR="00923AF3" w:rsidRPr="00F3653F" w:rsidSect="006C2202">
      <w:headerReference w:type="even" r:id="rId11"/>
      <w:footerReference w:type="even" r:id="rId12"/>
      <w:footnotePr>
        <w:numFmt w:val="chicago"/>
      </w:footnotePr>
      <w:pgSz w:w="16838" w:h="11906" w:orient="landscape"/>
      <w:pgMar w:top="1134" w:right="567" w:bottom="567"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4F" w:rsidRDefault="006B354F" w:rsidP="009120EC">
      <w:pPr>
        <w:spacing w:after="0" w:line="240" w:lineRule="auto"/>
      </w:pPr>
      <w:r>
        <w:separator/>
      </w:r>
    </w:p>
  </w:endnote>
  <w:endnote w:type="continuationSeparator" w:id="0">
    <w:p w:rsidR="006B354F" w:rsidRDefault="006B354F" w:rsidP="009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C5" w:rsidRDefault="00E248A2" w:rsidP="00E869A5">
    <w:pPr>
      <w:pStyle w:val="a5"/>
      <w:framePr w:wrap="around" w:vAnchor="text" w:hAnchor="margin" w:xAlign="center" w:y="1"/>
      <w:rPr>
        <w:rStyle w:val="a8"/>
      </w:rPr>
    </w:pPr>
    <w:r>
      <w:rPr>
        <w:rStyle w:val="a8"/>
      </w:rPr>
      <w:fldChar w:fldCharType="begin"/>
    </w:r>
    <w:r w:rsidR="00454F54">
      <w:rPr>
        <w:rStyle w:val="a8"/>
      </w:rPr>
      <w:instrText xml:space="preserve">PAGE  </w:instrText>
    </w:r>
    <w:r>
      <w:rPr>
        <w:rStyle w:val="a8"/>
      </w:rPr>
      <w:fldChar w:fldCharType="end"/>
    </w:r>
  </w:p>
  <w:p w:rsidR="007B4AC5" w:rsidRDefault="006B35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4F" w:rsidRDefault="006B354F" w:rsidP="009120EC">
      <w:pPr>
        <w:spacing w:after="0" w:line="240" w:lineRule="auto"/>
      </w:pPr>
      <w:r>
        <w:separator/>
      </w:r>
    </w:p>
  </w:footnote>
  <w:footnote w:type="continuationSeparator" w:id="0">
    <w:p w:rsidR="006B354F" w:rsidRDefault="006B354F" w:rsidP="0091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C5" w:rsidRDefault="00E248A2" w:rsidP="00990A5D">
    <w:pPr>
      <w:pStyle w:val="a3"/>
      <w:framePr w:wrap="around" w:vAnchor="text" w:hAnchor="margin" w:xAlign="center" w:y="1"/>
      <w:rPr>
        <w:rStyle w:val="a8"/>
      </w:rPr>
    </w:pPr>
    <w:r>
      <w:rPr>
        <w:rStyle w:val="a8"/>
      </w:rPr>
      <w:fldChar w:fldCharType="begin"/>
    </w:r>
    <w:r w:rsidR="00454F54">
      <w:rPr>
        <w:rStyle w:val="a8"/>
      </w:rPr>
      <w:instrText xml:space="preserve">PAGE  </w:instrText>
    </w:r>
    <w:r>
      <w:rPr>
        <w:rStyle w:val="a8"/>
      </w:rPr>
      <w:fldChar w:fldCharType="end"/>
    </w:r>
  </w:p>
  <w:p w:rsidR="007B4AC5" w:rsidRDefault="006B35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1649BF"/>
    <w:rsid w:val="00002027"/>
    <w:rsid w:val="0000250A"/>
    <w:rsid w:val="0000307E"/>
    <w:rsid w:val="000032D1"/>
    <w:rsid w:val="00005A39"/>
    <w:rsid w:val="00010EA1"/>
    <w:rsid w:val="00012C90"/>
    <w:rsid w:val="000143C7"/>
    <w:rsid w:val="00014BDE"/>
    <w:rsid w:val="000213D2"/>
    <w:rsid w:val="000220CE"/>
    <w:rsid w:val="000256DF"/>
    <w:rsid w:val="00027566"/>
    <w:rsid w:val="00033BC8"/>
    <w:rsid w:val="000360E7"/>
    <w:rsid w:val="00041180"/>
    <w:rsid w:val="000420A8"/>
    <w:rsid w:val="00042FBF"/>
    <w:rsid w:val="000466B3"/>
    <w:rsid w:val="0004695D"/>
    <w:rsid w:val="00051697"/>
    <w:rsid w:val="0005339C"/>
    <w:rsid w:val="00053935"/>
    <w:rsid w:val="00060DD2"/>
    <w:rsid w:val="00061DD5"/>
    <w:rsid w:val="00067F9A"/>
    <w:rsid w:val="00072608"/>
    <w:rsid w:val="0007269C"/>
    <w:rsid w:val="00072BA8"/>
    <w:rsid w:val="00077123"/>
    <w:rsid w:val="0007769C"/>
    <w:rsid w:val="0008111F"/>
    <w:rsid w:val="00081DE3"/>
    <w:rsid w:val="00082215"/>
    <w:rsid w:val="000834DB"/>
    <w:rsid w:val="0008572F"/>
    <w:rsid w:val="00087280"/>
    <w:rsid w:val="000905E6"/>
    <w:rsid w:val="0009383D"/>
    <w:rsid w:val="00094084"/>
    <w:rsid w:val="000946BA"/>
    <w:rsid w:val="00094CBB"/>
    <w:rsid w:val="00094E21"/>
    <w:rsid w:val="000A44BF"/>
    <w:rsid w:val="000A45B7"/>
    <w:rsid w:val="000A53FF"/>
    <w:rsid w:val="000A5B80"/>
    <w:rsid w:val="000B00DE"/>
    <w:rsid w:val="000B2E04"/>
    <w:rsid w:val="000B30C4"/>
    <w:rsid w:val="000B3F65"/>
    <w:rsid w:val="000B696E"/>
    <w:rsid w:val="000B79FA"/>
    <w:rsid w:val="000C32A4"/>
    <w:rsid w:val="000D3E5B"/>
    <w:rsid w:val="000D5B33"/>
    <w:rsid w:val="000D5C6A"/>
    <w:rsid w:val="000D6DA6"/>
    <w:rsid w:val="000D7713"/>
    <w:rsid w:val="000E3FA3"/>
    <w:rsid w:val="000E42A1"/>
    <w:rsid w:val="000E50BC"/>
    <w:rsid w:val="000F1A1A"/>
    <w:rsid w:val="000F45E0"/>
    <w:rsid w:val="000F5280"/>
    <w:rsid w:val="000F623D"/>
    <w:rsid w:val="001011BC"/>
    <w:rsid w:val="001044CC"/>
    <w:rsid w:val="00106C76"/>
    <w:rsid w:val="00107E80"/>
    <w:rsid w:val="00110895"/>
    <w:rsid w:val="00111321"/>
    <w:rsid w:val="001136AC"/>
    <w:rsid w:val="00115C7D"/>
    <w:rsid w:val="00115E6E"/>
    <w:rsid w:val="0011673E"/>
    <w:rsid w:val="00121650"/>
    <w:rsid w:val="00121D0F"/>
    <w:rsid w:val="00122605"/>
    <w:rsid w:val="001228A9"/>
    <w:rsid w:val="00123F50"/>
    <w:rsid w:val="00130CE4"/>
    <w:rsid w:val="00132F6F"/>
    <w:rsid w:val="00133AAA"/>
    <w:rsid w:val="001363CD"/>
    <w:rsid w:val="00136869"/>
    <w:rsid w:val="001409F2"/>
    <w:rsid w:val="0014215D"/>
    <w:rsid w:val="001443ED"/>
    <w:rsid w:val="00144FE6"/>
    <w:rsid w:val="00146F6A"/>
    <w:rsid w:val="00152EC5"/>
    <w:rsid w:val="0015486B"/>
    <w:rsid w:val="00155E38"/>
    <w:rsid w:val="001561EA"/>
    <w:rsid w:val="00157975"/>
    <w:rsid w:val="00160B3D"/>
    <w:rsid w:val="00161A2B"/>
    <w:rsid w:val="00164886"/>
    <w:rsid w:val="001649BF"/>
    <w:rsid w:val="001667E4"/>
    <w:rsid w:val="001706D0"/>
    <w:rsid w:val="001718CE"/>
    <w:rsid w:val="00171D5F"/>
    <w:rsid w:val="00174882"/>
    <w:rsid w:val="00175E0D"/>
    <w:rsid w:val="00176782"/>
    <w:rsid w:val="0018418E"/>
    <w:rsid w:val="00190251"/>
    <w:rsid w:val="001942CB"/>
    <w:rsid w:val="001A1D56"/>
    <w:rsid w:val="001A3B3D"/>
    <w:rsid w:val="001A4A3C"/>
    <w:rsid w:val="001A5019"/>
    <w:rsid w:val="001A53DA"/>
    <w:rsid w:val="001A766F"/>
    <w:rsid w:val="001B0871"/>
    <w:rsid w:val="001B33D7"/>
    <w:rsid w:val="001C1FA8"/>
    <w:rsid w:val="001C27AD"/>
    <w:rsid w:val="001C5C0B"/>
    <w:rsid w:val="001D0A43"/>
    <w:rsid w:val="001D2EBE"/>
    <w:rsid w:val="001D52E3"/>
    <w:rsid w:val="001D54A3"/>
    <w:rsid w:val="001D5B72"/>
    <w:rsid w:val="001D6371"/>
    <w:rsid w:val="001D7A51"/>
    <w:rsid w:val="001E0D11"/>
    <w:rsid w:val="001E4A41"/>
    <w:rsid w:val="001E4BB3"/>
    <w:rsid w:val="001E6126"/>
    <w:rsid w:val="001F2037"/>
    <w:rsid w:val="001F20DF"/>
    <w:rsid w:val="001F281E"/>
    <w:rsid w:val="0020133F"/>
    <w:rsid w:val="002034C1"/>
    <w:rsid w:val="00205FE1"/>
    <w:rsid w:val="0022145F"/>
    <w:rsid w:val="00223634"/>
    <w:rsid w:val="002247F1"/>
    <w:rsid w:val="002316C6"/>
    <w:rsid w:val="0023497D"/>
    <w:rsid w:val="00237D3E"/>
    <w:rsid w:val="00241DA4"/>
    <w:rsid w:val="002423FF"/>
    <w:rsid w:val="00244E4B"/>
    <w:rsid w:val="00250A09"/>
    <w:rsid w:val="00251314"/>
    <w:rsid w:val="002529A0"/>
    <w:rsid w:val="00255AF9"/>
    <w:rsid w:val="002607FD"/>
    <w:rsid w:val="00265FA5"/>
    <w:rsid w:val="00271175"/>
    <w:rsid w:val="00273981"/>
    <w:rsid w:val="0028106D"/>
    <w:rsid w:val="0028207E"/>
    <w:rsid w:val="00284DEF"/>
    <w:rsid w:val="00285E80"/>
    <w:rsid w:val="0028693B"/>
    <w:rsid w:val="0029011B"/>
    <w:rsid w:val="002911D9"/>
    <w:rsid w:val="00292E9C"/>
    <w:rsid w:val="00293368"/>
    <w:rsid w:val="00293E7A"/>
    <w:rsid w:val="00294259"/>
    <w:rsid w:val="002947E6"/>
    <w:rsid w:val="002A51DE"/>
    <w:rsid w:val="002A6665"/>
    <w:rsid w:val="002B484D"/>
    <w:rsid w:val="002B4C2A"/>
    <w:rsid w:val="002B4CDF"/>
    <w:rsid w:val="002B75F4"/>
    <w:rsid w:val="002B7642"/>
    <w:rsid w:val="002C0941"/>
    <w:rsid w:val="002C5739"/>
    <w:rsid w:val="002C5E57"/>
    <w:rsid w:val="002D0A77"/>
    <w:rsid w:val="002D1566"/>
    <w:rsid w:val="002D16A8"/>
    <w:rsid w:val="002D1EC4"/>
    <w:rsid w:val="002D6868"/>
    <w:rsid w:val="002E111F"/>
    <w:rsid w:val="002E1223"/>
    <w:rsid w:val="002E592E"/>
    <w:rsid w:val="002E5FD3"/>
    <w:rsid w:val="002F0A18"/>
    <w:rsid w:val="002F59BE"/>
    <w:rsid w:val="002F779B"/>
    <w:rsid w:val="00310B11"/>
    <w:rsid w:val="003129DF"/>
    <w:rsid w:val="00313531"/>
    <w:rsid w:val="00314CFE"/>
    <w:rsid w:val="003157D4"/>
    <w:rsid w:val="00316A3E"/>
    <w:rsid w:val="00317436"/>
    <w:rsid w:val="00320D83"/>
    <w:rsid w:val="00325120"/>
    <w:rsid w:val="0032705F"/>
    <w:rsid w:val="003270A3"/>
    <w:rsid w:val="00331C2E"/>
    <w:rsid w:val="00333CBF"/>
    <w:rsid w:val="00334CFC"/>
    <w:rsid w:val="00335CAF"/>
    <w:rsid w:val="003373D9"/>
    <w:rsid w:val="0034260F"/>
    <w:rsid w:val="00344E4C"/>
    <w:rsid w:val="00345CDE"/>
    <w:rsid w:val="003501CB"/>
    <w:rsid w:val="00351369"/>
    <w:rsid w:val="0035289E"/>
    <w:rsid w:val="00352FB5"/>
    <w:rsid w:val="0035493D"/>
    <w:rsid w:val="0035799E"/>
    <w:rsid w:val="00363A59"/>
    <w:rsid w:val="003655EE"/>
    <w:rsid w:val="00365E37"/>
    <w:rsid w:val="00367A15"/>
    <w:rsid w:val="003717B6"/>
    <w:rsid w:val="00372925"/>
    <w:rsid w:val="00372F89"/>
    <w:rsid w:val="00374149"/>
    <w:rsid w:val="003745AE"/>
    <w:rsid w:val="00375A2D"/>
    <w:rsid w:val="00377F8E"/>
    <w:rsid w:val="0038013E"/>
    <w:rsid w:val="003805A5"/>
    <w:rsid w:val="00385F32"/>
    <w:rsid w:val="0039089E"/>
    <w:rsid w:val="0039113C"/>
    <w:rsid w:val="00392717"/>
    <w:rsid w:val="00393363"/>
    <w:rsid w:val="003947CE"/>
    <w:rsid w:val="003952F3"/>
    <w:rsid w:val="003A21A9"/>
    <w:rsid w:val="003A37F6"/>
    <w:rsid w:val="003A56F1"/>
    <w:rsid w:val="003A77FE"/>
    <w:rsid w:val="003B083F"/>
    <w:rsid w:val="003B1A7A"/>
    <w:rsid w:val="003B2312"/>
    <w:rsid w:val="003B2B86"/>
    <w:rsid w:val="003B40E3"/>
    <w:rsid w:val="003B6FFC"/>
    <w:rsid w:val="003C3F1C"/>
    <w:rsid w:val="003C6CCA"/>
    <w:rsid w:val="003E08A3"/>
    <w:rsid w:val="003E1922"/>
    <w:rsid w:val="003E51C3"/>
    <w:rsid w:val="003F4757"/>
    <w:rsid w:val="003F7369"/>
    <w:rsid w:val="00400860"/>
    <w:rsid w:val="0040234F"/>
    <w:rsid w:val="00402499"/>
    <w:rsid w:val="00404EDC"/>
    <w:rsid w:val="00406556"/>
    <w:rsid w:val="00410871"/>
    <w:rsid w:val="00414BE1"/>
    <w:rsid w:val="004175B3"/>
    <w:rsid w:val="00420CF1"/>
    <w:rsid w:val="00422978"/>
    <w:rsid w:val="00430A1B"/>
    <w:rsid w:val="00433DC8"/>
    <w:rsid w:val="00436455"/>
    <w:rsid w:val="0043693E"/>
    <w:rsid w:val="004377D1"/>
    <w:rsid w:val="00437CE7"/>
    <w:rsid w:val="00444B86"/>
    <w:rsid w:val="00444D21"/>
    <w:rsid w:val="00444FE3"/>
    <w:rsid w:val="00447395"/>
    <w:rsid w:val="00454500"/>
    <w:rsid w:val="00454F54"/>
    <w:rsid w:val="00455001"/>
    <w:rsid w:val="00455AB1"/>
    <w:rsid w:val="00460008"/>
    <w:rsid w:val="004608BD"/>
    <w:rsid w:val="00460E37"/>
    <w:rsid w:val="00462628"/>
    <w:rsid w:val="00465649"/>
    <w:rsid w:val="00465AA1"/>
    <w:rsid w:val="00465E20"/>
    <w:rsid w:val="0046657E"/>
    <w:rsid w:val="004669D5"/>
    <w:rsid w:val="00466D46"/>
    <w:rsid w:val="00467485"/>
    <w:rsid w:val="004733B8"/>
    <w:rsid w:val="00473F62"/>
    <w:rsid w:val="00473F66"/>
    <w:rsid w:val="00474FBA"/>
    <w:rsid w:val="00484560"/>
    <w:rsid w:val="00484C74"/>
    <w:rsid w:val="004852E5"/>
    <w:rsid w:val="004867A3"/>
    <w:rsid w:val="00490014"/>
    <w:rsid w:val="00492657"/>
    <w:rsid w:val="00496182"/>
    <w:rsid w:val="00496B69"/>
    <w:rsid w:val="00497156"/>
    <w:rsid w:val="004A0195"/>
    <w:rsid w:val="004A5A23"/>
    <w:rsid w:val="004A5C29"/>
    <w:rsid w:val="004A7AB5"/>
    <w:rsid w:val="004B0C9A"/>
    <w:rsid w:val="004B19FB"/>
    <w:rsid w:val="004B26B0"/>
    <w:rsid w:val="004B6041"/>
    <w:rsid w:val="004B7857"/>
    <w:rsid w:val="004C16F4"/>
    <w:rsid w:val="004C44D5"/>
    <w:rsid w:val="004C4F4A"/>
    <w:rsid w:val="004C6EA1"/>
    <w:rsid w:val="004C792B"/>
    <w:rsid w:val="004C7A46"/>
    <w:rsid w:val="004D08E1"/>
    <w:rsid w:val="004D3076"/>
    <w:rsid w:val="004D3FF3"/>
    <w:rsid w:val="004E00A8"/>
    <w:rsid w:val="004E4073"/>
    <w:rsid w:val="004E68F7"/>
    <w:rsid w:val="004F2E3D"/>
    <w:rsid w:val="004F6FCB"/>
    <w:rsid w:val="00510176"/>
    <w:rsid w:val="005101C3"/>
    <w:rsid w:val="00515900"/>
    <w:rsid w:val="00515EDF"/>
    <w:rsid w:val="00523C67"/>
    <w:rsid w:val="00525042"/>
    <w:rsid w:val="00527EAA"/>
    <w:rsid w:val="005300BE"/>
    <w:rsid w:val="005373F8"/>
    <w:rsid w:val="005407EC"/>
    <w:rsid w:val="00541D21"/>
    <w:rsid w:val="00541F2E"/>
    <w:rsid w:val="0054296D"/>
    <w:rsid w:val="00542EA8"/>
    <w:rsid w:val="00543868"/>
    <w:rsid w:val="0055037B"/>
    <w:rsid w:val="00553FE7"/>
    <w:rsid w:val="00557DA4"/>
    <w:rsid w:val="0056231A"/>
    <w:rsid w:val="005657E1"/>
    <w:rsid w:val="00566269"/>
    <w:rsid w:val="0056714D"/>
    <w:rsid w:val="00567EE1"/>
    <w:rsid w:val="0057386B"/>
    <w:rsid w:val="005745FD"/>
    <w:rsid w:val="00576BDD"/>
    <w:rsid w:val="0057749B"/>
    <w:rsid w:val="0057772F"/>
    <w:rsid w:val="0058121F"/>
    <w:rsid w:val="0058124B"/>
    <w:rsid w:val="005838CF"/>
    <w:rsid w:val="0058508C"/>
    <w:rsid w:val="005851A9"/>
    <w:rsid w:val="00586B94"/>
    <w:rsid w:val="00591CA9"/>
    <w:rsid w:val="00593FD4"/>
    <w:rsid w:val="00594A2A"/>
    <w:rsid w:val="00596D80"/>
    <w:rsid w:val="005A128D"/>
    <w:rsid w:val="005A13B3"/>
    <w:rsid w:val="005A247D"/>
    <w:rsid w:val="005A45FB"/>
    <w:rsid w:val="005A486B"/>
    <w:rsid w:val="005A532A"/>
    <w:rsid w:val="005A76C9"/>
    <w:rsid w:val="005B0B13"/>
    <w:rsid w:val="005B19A3"/>
    <w:rsid w:val="005B2024"/>
    <w:rsid w:val="005B474F"/>
    <w:rsid w:val="005B55DD"/>
    <w:rsid w:val="005B7D35"/>
    <w:rsid w:val="005C6BCA"/>
    <w:rsid w:val="005D0F70"/>
    <w:rsid w:val="005D376D"/>
    <w:rsid w:val="005D49B4"/>
    <w:rsid w:val="005D5448"/>
    <w:rsid w:val="005D5CD1"/>
    <w:rsid w:val="005D6B16"/>
    <w:rsid w:val="005E1311"/>
    <w:rsid w:val="005E1912"/>
    <w:rsid w:val="005E1DBF"/>
    <w:rsid w:val="005E34A5"/>
    <w:rsid w:val="005E4207"/>
    <w:rsid w:val="005E5E0C"/>
    <w:rsid w:val="005E6EBD"/>
    <w:rsid w:val="005F0B85"/>
    <w:rsid w:val="005F0E15"/>
    <w:rsid w:val="005F109A"/>
    <w:rsid w:val="005F41A6"/>
    <w:rsid w:val="005F50C6"/>
    <w:rsid w:val="005F70A4"/>
    <w:rsid w:val="00602046"/>
    <w:rsid w:val="006044F6"/>
    <w:rsid w:val="00604928"/>
    <w:rsid w:val="00604FBC"/>
    <w:rsid w:val="00607237"/>
    <w:rsid w:val="00613C25"/>
    <w:rsid w:val="00614DE9"/>
    <w:rsid w:val="00615148"/>
    <w:rsid w:val="0061537D"/>
    <w:rsid w:val="00616B81"/>
    <w:rsid w:val="00616D76"/>
    <w:rsid w:val="00622ADE"/>
    <w:rsid w:val="00623171"/>
    <w:rsid w:val="006239B3"/>
    <w:rsid w:val="00623F89"/>
    <w:rsid w:val="00624ACB"/>
    <w:rsid w:val="00625863"/>
    <w:rsid w:val="00627D53"/>
    <w:rsid w:val="006311A2"/>
    <w:rsid w:val="0063549D"/>
    <w:rsid w:val="00641B3E"/>
    <w:rsid w:val="006426E2"/>
    <w:rsid w:val="00645B99"/>
    <w:rsid w:val="00645E6A"/>
    <w:rsid w:val="00647CCD"/>
    <w:rsid w:val="0065148E"/>
    <w:rsid w:val="00651493"/>
    <w:rsid w:val="0065320E"/>
    <w:rsid w:val="00653E8B"/>
    <w:rsid w:val="00655CA6"/>
    <w:rsid w:val="00660138"/>
    <w:rsid w:val="00660E44"/>
    <w:rsid w:val="00662061"/>
    <w:rsid w:val="00663ACB"/>
    <w:rsid w:val="00663F9A"/>
    <w:rsid w:val="006652F8"/>
    <w:rsid w:val="00667F91"/>
    <w:rsid w:val="00670681"/>
    <w:rsid w:val="006733CD"/>
    <w:rsid w:val="00676173"/>
    <w:rsid w:val="00676177"/>
    <w:rsid w:val="0068116B"/>
    <w:rsid w:val="00683E20"/>
    <w:rsid w:val="006869F4"/>
    <w:rsid w:val="00690121"/>
    <w:rsid w:val="00693CBF"/>
    <w:rsid w:val="006A117E"/>
    <w:rsid w:val="006A3A1D"/>
    <w:rsid w:val="006A4793"/>
    <w:rsid w:val="006B2C08"/>
    <w:rsid w:val="006B354F"/>
    <w:rsid w:val="006B48F6"/>
    <w:rsid w:val="006B755A"/>
    <w:rsid w:val="006C2202"/>
    <w:rsid w:val="006C2F8F"/>
    <w:rsid w:val="006C5C87"/>
    <w:rsid w:val="006D07A0"/>
    <w:rsid w:val="006D41AA"/>
    <w:rsid w:val="006D7C98"/>
    <w:rsid w:val="006E01E7"/>
    <w:rsid w:val="006E100D"/>
    <w:rsid w:val="006E1817"/>
    <w:rsid w:val="006E2BAB"/>
    <w:rsid w:val="006E5111"/>
    <w:rsid w:val="006E5209"/>
    <w:rsid w:val="006E6A79"/>
    <w:rsid w:val="006E7DA6"/>
    <w:rsid w:val="006F1548"/>
    <w:rsid w:val="006F1F98"/>
    <w:rsid w:val="006F3719"/>
    <w:rsid w:val="006F3CA0"/>
    <w:rsid w:val="006F7DF6"/>
    <w:rsid w:val="00705DF5"/>
    <w:rsid w:val="007121F3"/>
    <w:rsid w:val="0071229C"/>
    <w:rsid w:val="007125C7"/>
    <w:rsid w:val="00715A28"/>
    <w:rsid w:val="007205DD"/>
    <w:rsid w:val="0072380C"/>
    <w:rsid w:val="00724F18"/>
    <w:rsid w:val="00724F37"/>
    <w:rsid w:val="00727337"/>
    <w:rsid w:val="007274B5"/>
    <w:rsid w:val="00727BEB"/>
    <w:rsid w:val="00730260"/>
    <w:rsid w:val="00731AE3"/>
    <w:rsid w:val="00732E3B"/>
    <w:rsid w:val="00734822"/>
    <w:rsid w:val="00736240"/>
    <w:rsid w:val="007424AE"/>
    <w:rsid w:val="00746D42"/>
    <w:rsid w:val="0075039B"/>
    <w:rsid w:val="00750411"/>
    <w:rsid w:val="0075063A"/>
    <w:rsid w:val="0075067E"/>
    <w:rsid w:val="00753F43"/>
    <w:rsid w:val="00754E9E"/>
    <w:rsid w:val="007552AC"/>
    <w:rsid w:val="007561A2"/>
    <w:rsid w:val="0076167C"/>
    <w:rsid w:val="00763849"/>
    <w:rsid w:val="0076481E"/>
    <w:rsid w:val="007663F6"/>
    <w:rsid w:val="0076772A"/>
    <w:rsid w:val="007725BD"/>
    <w:rsid w:val="007733B9"/>
    <w:rsid w:val="00780AFC"/>
    <w:rsid w:val="0078519E"/>
    <w:rsid w:val="00790CA8"/>
    <w:rsid w:val="007945A8"/>
    <w:rsid w:val="0079507E"/>
    <w:rsid w:val="00797740"/>
    <w:rsid w:val="00797F0B"/>
    <w:rsid w:val="007A3140"/>
    <w:rsid w:val="007A6017"/>
    <w:rsid w:val="007B7131"/>
    <w:rsid w:val="007C26A1"/>
    <w:rsid w:val="007C427B"/>
    <w:rsid w:val="007C577E"/>
    <w:rsid w:val="007C59B8"/>
    <w:rsid w:val="007C7CEF"/>
    <w:rsid w:val="007D10C1"/>
    <w:rsid w:val="007D314F"/>
    <w:rsid w:val="007D6054"/>
    <w:rsid w:val="007D63D5"/>
    <w:rsid w:val="007D6FDE"/>
    <w:rsid w:val="007D73DF"/>
    <w:rsid w:val="007E03B4"/>
    <w:rsid w:val="007E0A53"/>
    <w:rsid w:val="007E7D67"/>
    <w:rsid w:val="007F131D"/>
    <w:rsid w:val="007F2F6E"/>
    <w:rsid w:val="007F6985"/>
    <w:rsid w:val="00802B3B"/>
    <w:rsid w:val="0080326B"/>
    <w:rsid w:val="00805960"/>
    <w:rsid w:val="00805E86"/>
    <w:rsid w:val="00814821"/>
    <w:rsid w:val="008224C0"/>
    <w:rsid w:val="0082297C"/>
    <w:rsid w:val="008246E1"/>
    <w:rsid w:val="00824D94"/>
    <w:rsid w:val="00825CC6"/>
    <w:rsid w:val="008275AB"/>
    <w:rsid w:val="008378B2"/>
    <w:rsid w:val="008409F5"/>
    <w:rsid w:val="0084412F"/>
    <w:rsid w:val="0084758A"/>
    <w:rsid w:val="008476EB"/>
    <w:rsid w:val="00847D1A"/>
    <w:rsid w:val="00853462"/>
    <w:rsid w:val="008540AA"/>
    <w:rsid w:val="00855642"/>
    <w:rsid w:val="00855C02"/>
    <w:rsid w:val="00855CAC"/>
    <w:rsid w:val="00857ED6"/>
    <w:rsid w:val="00862AE4"/>
    <w:rsid w:val="00864F88"/>
    <w:rsid w:val="00865C9E"/>
    <w:rsid w:val="00870195"/>
    <w:rsid w:val="00872A54"/>
    <w:rsid w:val="00873EB2"/>
    <w:rsid w:val="0087479A"/>
    <w:rsid w:val="008751EC"/>
    <w:rsid w:val="00877386"/>
    <w:rsid w:val="0089063F"/>
    <w:rsid w:val="008915CE"/>
    <w:rsid w:val="00894646"/>
    <w:rsid w:val="00894C8B"/>
    <w:rsid w:val="008A121C"/>
    <w:rsid w:val="008A28EF"/>
    <w:rsid w:val="008A3261"/>
    <w:rsid w:val="008A7A16"/>
    <w:rsid w:val="008B20B7"/>
    <w:rsid w:val="008B3165"/>
    <w:rsid w:val="008B359D"/>
    <w:rsid w:val="008B3C22"/>
    <w:rsid w:val="008B5D71"/>
    <w:rsid w:val="008B6308"/>
    <w:rsid w:val="008C1C02"/>
    <w:rsid w:val="008C2F20"/>
    <w:rsid w:val="008C359F"/>
    <w:rsid w:val="008C41B8"/>
    <w:rsid w:val="008C78B7"/>
    <w:rsid w:val="008D1996"/>
    <w:rsid w:val="008D27DB"/>
    <w:rsid w:val="008D35C6"/>
    <w:rsid w:val="008D50BF"/>
    <w:rsid w:val="008D55DB"/>
    <w:rsid w:val="008E1BF1"/>
    <w:rsid w:val="008E65CA"/>
    <w:rsid w:val="008F2685"/>
    <w:rsid w:val="008F26A2"/>
    <w:rsid w:val="008F4A87"/>
    <w:rsid w:val="008F614A"/>
    <w:rsid w:val="00903859"/>
    <w:rsid w:val="00905B1F"/>
    <w:rsid w:val="009077D8"/>
    <w:rsid w:val="009120EC"/>
    <w:rsid w:val="00913992"/>
    <w:rsid w:val="00913D98"/>
    <w:rsid w:val="009146DB"/>
    <w:rsid w:val="009149DC"/>
    <w:rsid w:val="00915BB5"/>
    <w:rsid w:val="00920BB7"/>
    <w:rsid w:val="00922032"/>
    <w:rsid w:val="009221B2"/>
    <w:rsid w:val="0092308B"/>
    <w:rsid w:val="00923AF3"/>
    <w:rsid w:val="00925BE1"/>
    <w:rsid w:val="00925EDF"/>
    <w:rsid w:val="00932E57"/>
    <w:rsid w:val="009330AE"/>
    <w:rsid w:val="0093398B"/>
    <w:rsid w:val="00935B3D"/>
    <w:rsid w:val="0093615F"/>
    <w:rsid w:val="00936B4F"/>
    <w:rsid w:val="009370F4"/>
    <w:rsid w:val="00937143"/>
    <w:rsid w:val="00943AF7"/>
    <w:rsid w:val="009441CF"/>
    <w:rsid w:val="00944AF3"/>
    <w:rsid w:val="009513F5"/>
    <w:rsid w:val="009515AA"/>
    <w:rsid w:val="009516E7"/>
    <w:rsid w:val="00954BF9"/>
    <w:rsid w:val="009555ED"/>
    <w:rsid w:val="00956005"/>
    <w:rsid w:val="009563B0"/>
    <w:rsid w:val="00956943"/>
    <w:rsid w:val="00957423"/>
    <w:rsid w:val="009601F3"/>
    <w:rsid w:val="00960FA8"/>
    <w:rsid w:val="00964C6E"/>
    <w:rsid w:val="00965C98"/>
    <w:rsid w:val="00966A94"/>
    <w:rsid w:val="00972030"/>
    <w:rsid w:val="009742B5"/>
    <w:rsid w:val="009751C3"/>
    <w:rsid w:val="00976FD2"/>
    <w:rsid w:val="0097764A"/>
    <w:rsid w:val="009778C8"/>
    <w:rsid w:val="00981082"/>
    <w:rsid w:val="00981F19"/>
    <w:rsid w:val="00982DF7"/>
    <w:rsid w:val="00983862"/>
    <w:rsid w:val="00985067"/>
    <w:rsid w:val="00987EB3"/>
    <w:rsid w:val="009917D6"/>
    <w:rsid w:val="00992C04"/>
    <w:rsid w:val="0099337E"/>
    <w:rsid w:val="00997FCE"/>
    <w:rsid w:val="009A3CB2"/>
    <w:rsid w:val="009B0537"/>
    <w:rsid w:val="009B21C5"/>
    <w:rsid w:val="009B35B7"/>
    <w:rsid w:val="009B3CD6"/>
    <w:rsid w:val="009B7912"/>
    <w:rsid w:val="009C0373"/>
    <w:rsid w:val="009C6F1F"/>
    <w:rsid w:val="009C738C"/>
    <w:rsid w:val="009D0282"/>
    <w:rsid w:val="009D0697"/>
    <w:rsid w:val="009D0934"/>
    <w:rsid w:val="009D26F0"/>
    <w:rsid w:val="009D5E69"/>
    <w:rsid w:val="009D5FCD"/>
    <w:rsid w:val="009E046C"/>
    <w:rsid w:val="009E3C26"/>
    <w:rsid w:val="009E4456"/>
    <w:rsid w:val="009E522D"/>
    <w:rsid w:val="009E7D01"/>
    <w:rsid w:val="009F1DBD"/>
    <w:rsid w:val="009F3DAA"/>
    <w:rsid w:val="009F740E"/>
    <w:rsid w:val="00A01A26"/>
    <w:rsid w:val="00A026CF"/>
    <w:rsid w:val="00A111EB"/>
    <w:rsid w:val="00A1331F"/>
    <w:rsid w:val="00A13746"/>
    <w:rsid w:val="00A14A3D"/>
    <w:rsid w:val="00A16D94"/>
    <w:rsid w:val="00A16DBC"/>
    <w:rsid w:val="00A173A2"/>
    <w:rsid w:val="00A20D74"/>
    <w:rsid w:val="00A21802"/>
    <w:rsid w:val="00A24F64"/>
    <w:rsid w:val="00A26CAF"/>
    <w:rsid w:val="00A361B6"/>
    <w:rsid w:val="00A37AD0"/>
    <w:rsid w:val="00A43234"/>
    <w:rsid w:val="00A43EEF"/>
    <w:rsid w:val="00A44035"/>
    <w:rsid w:val="00A50177"/>
    <w:rsid w:val="00A5155E"/>
    <w:rsid w:val="00A55DA8"/>
    <w:rsid w:val="00A6143B"/>
    <w:rsid w:val="00A647BB"/>
    <w:rsid w:val="00A67A9D"/>
    <w:rsid w:val="00A70871"/>
    <w:rsid w:val="00A72814"/>
    <w:rsid w:val="00A77CEC"/>
    <w:rsid w:val="00A813A0"/>
    <w:rsid w:val="00A81934"/>
    <w:rsid w:val="00A827F8"/>
    <w:rsid w:val="00A85BF4"/>
    <w:rsid w:val="00A86171"/>
    <w:rsid w:val="00A901A7"/>
    <w:rsid w:val="00A92D83"/>
    <w:rsid w:val="00A960E9"/>
    <w:rsid w:val="00AA07C4"/>
    <w:rsid w:val="00AA0BCE"/>
    <w:rsid w:val="00AA3573"/>
    <w:rsid w:val="00AA6CA3"/>
    <w:rsid w:val="00AB0055"/>
    <w:rsid w:val="00AB0B59"/>
    <w:rsid w:val="00AB14DA"/>
    <w:rsid w:val="00AB4ABA"/>
    <w:rsid w:val="00AB5A4A"/>
    <w:rsid w:val="00AB6111"/>
    <w:rsid w:val="00AB7745"/>
    <w:rsid w:val="00AB7ED7"/>
    <w:rsid w:val="00AC2A22"/>
    <w:rsid w:val="00AC305A"/>
    <w:rsid w:val="00AC681E"/>
    <w:rsid w:val="00AD4A2F"/>
    <w:rsid w:val="00AD4D85"/>
    <w:rsid w:val="00AD7238"/>
    <w:rsid w:val="00AE63FB"/>
    <w:rsid w:val="00AF19F5"/>
    <w:rsid w:val="00B0043B"/>
    <w:rsid w:val="00B00726"/>
    <w:rsid w:val="00B011A4"/>
    <w:rsid w:val="00B0268F"/>
    <w:rsid w:val="00B02BFC"/>
    <w:rsid w:val="00B030CF"/>
    <w:rsid w:val="00B03531"/>
    <w:rsid w:val="00B0447E"/>
    <w:rsid w:val="00B050CA"/>
    <w:rsid w:val="00B0630C"/>
    <w:rsid w:val="00B076B5"/>
    <w:rsid w:val="00B07E6C"/>
    <w:rsid w:val="00B2040D"/>
    <w:rsid w:val="00B20828"/>
    <w:rsid w:val="00B22A92"/>
    <w:rsid w:val="00B24E58"/>
    <w:rsid w:val="00B30379"/>
    <w:rsid w:val="00B3332A"/>
    <w:rsid w:val="00B34350"/>
    <w:rsid w:val="00B346AE"/>
    <w:rsid w:val="00B346D4"/>
    <w:rsid w:val="00B37AC9"/>
    <w:rsid w:val="00B37C09"/>
    <w:rsid w:val="00B37CFD"/>
    <w:rsid w:val="00B37DA9"/>
    <w:rsid w:val="00B401F4"/>
    <w:rsid w:val="00B424CD"/>
    <w:rsid w:val="00B44C26"/>
    <w:rsid w:val="00B45118"/>
    <w:rsid w:val="00B45B59"/>
    <w:rsid w:val="00B466AC"/>
    <w:rsid w:val="00B4796E"/>
    <w:rsid w:val="00B513D3"/>
    <w:rsid w:val="00B51CF2"/>
    <w:rsid w:val="00B542DE"/>
    <w:rsid w:val="00B5540C"/>
    <w:rsid w:val="00B60171"/>
    <w:rsid w:val="00B60FD8"/>
    <w:rsid w:val="00B6332A"/>
    <w:rsid w:val="00B67990"/>
    <w:rsid w:val="00B72B00"/>
    <w:rsid w:val="00B73534"/>
    <w:rsid w:val="00B7521F"/>
    <w:rsid w:val="00B75824"/>
    <w:rsid w:val="00B76244"/>
    <w:rsid w:val="00B8110A"/>
    <w:rsid w:val="00B85F8F"/>
    <w:rsid w:val="00B8752F"/>
    <w:rsid w:val="00B924B9"/>
    <w:rsid w:val="00B94263"/>
    <w:rsid w:val="00B94973"/>
    <w:rsid w:val="00B952A9"/>
    <w:rsid w:val="00B9667D"/>
    <w:rsid w:val="00B97108"/>
    <w:rsid w:val="00B973A9"/>
    <w:rsid w:val="00B97A54"/>
    <w:rsid w:val="00BA0029"/>
    <w:rsid w:val="00BA3370"/>
    <w:rsid w:val="00BA3FDB"/>
    <w:rsid w:val="00BA64CA"/>
    <w:rsid w:val="00BA6514"/>
    <w:rsid w:val="00BB07A3"/>
    <w:rsid w:val="00BB3C26"/>
    <w:rsid w:val="00BB5358"/>
    <w:rsid w:val="00BC1675"/>
    <w:rsid w:val="00BC1E4A"/>
    <w:rsid w:val="00BD0035"/>
    <w:rsid w:val="00BD181F"/>
    <w:rsid w:val="00BD1BDD"/>
    <w:rsid w:val="00BD3548"/>
    <w:rsid w:val="00BD6C01"/>
    <w:rsid w:val="00BE00ED"/>
    <w:rsid w:val="00BE1A0C"/>
    <w:rsid w:val="00BE1C89"/>
    <w:rsid w:val="00BE1FD2"/>
    <w:rsid w:val="00BE2267"/>
    <w:rsid w:val="00BE40D6"/>
    <w:rsid w:val="00BE6439"/>
    <w:rsid w:val="00BE71EF"/>
    <w:rsid w:val="00BF2274"/>
    <w:rsid w:val="00BF3D68"/>
    <w:rsid w:val="00BF44C3"/>
    <w:rsid w:val="00BF4778"/>
    <w:rsid w:val="00BF7EC6"/>
    <w:rsid w:val="00BF7F47"/>
    <w:rsid w:val="00C011E2"/>
    <w:rsid w:val="00C01C05"/>
    <w:rsid w:val="00C02B75"/>
    <w:rsid w:val="00C036CC"/>
    <w:rsid w:val="00C0380A"/>
    <w:rsid w:val="00C04EC9"/>
    <w:rsid w:val="00C05D27"/>
    <w:rsid w:val="00C0643B"/>
    <w:rsid w:val="00C06B91"/>
    <w:rsid w:val="00C07A38"/>
    <w:rsid w:val="00C10804"/>
    <w:rsid w:val="00C10D2C"/>
    <w:rsid w:val="00C12071"/>
    <w:rsid w:val="00C13A05"/>
    <w:rsid w:val="00C14191"/>
    <w:rsid w:val="00C14C2C"/>
    <w:rsid w:val="00C15B1B"/>
    <w:rsid w:val="00C23DFC"/>
    <w:rsid w:val="00C3567B"/>
    <w:rsid w:val="00C40579"/>
    <w:rsid w:val="00C4065C"/>
    <w:rsid w:val="00C418FA"/>
    <w:rsid w:val="00C43B75"/>
    <w:rsid w:val="00C468B8"/>
    <w:rsid w:val="00C46B91"/>
    <w:rsid w:val="00C46EEF"/>
    <w:rsid w:val="00C47D0C"/>
    <w:rsid w:val="00C507CE"/>
    <w:rsid w:val="00C51538"/>
    <w:rsid w:val="00C536DD"/>
    <w:rsid w:val="00C54EB8"/>
    <w:rsid w:val="00C56236"/>
    <w:rsid w:val="00C60146"/>
    <w:rsid w:val="00C6376A"/>
    <w:rsid w:val="00C662A6"/>
    <w:rsid w:val="00C706FC"/>
    <w:rsid w:val="00C70D86"/>
    <w:rsid w:val="00C71431"/>
    <w:rsid w:val="00C72E07"/>
    <w:rsid w:val="00C80215"/>
    <w:rsid w:val="00C80303"/>
    <w:rsid w:val="00C82500"/>
    <w:rsid w:val="00C84A26"/>
    <w:rsid w:val="00C855FE"/>
    <w:rsid w:val="00C94C44"/>
    <w:rsid w:val="00C9728C"/>
    <w:rsid w:val="00CA5C6A"/>
    <w:rsid w:val="00CA5ED3"/>
    <w:rsid w:val="00CB6CB6"/>
    <w:rsid w:val="00CC4C3D"/>
    <w:rsid w:val="00CC5D73"/>
    <w:rsid w:val="00CC6518"/>
    <w:rsid w:val="00CD0BF6"/>
    <w:rsid w:val="00CD3D36"/>
    <w:rsid w:val="00CD4ECF"/>
    <w:rsid w:val="00CE1BA8"/>
    <w:rsid w:val="00CE55C5"/>
    <w:rsid w:val="00CE6976"/>
    <w:rsid w:val="00CF0663"/>
    <w:rsid w:val="00CF227F"/>
    <w:rsid w:val="00D02233"/>
    <w:rsid w:val="00D05C43"/>
    <w:rsid w:val="00D06871"/>
    <w:rsid w:val="00D06AF5"/>
    <w:rsid w:val="00D106A6"/>
    <w:rsid w:val="00D112D1"/>
    <w:rsid w:val="00D12D6D"/>
    <w:rsid w:val="00D14BD4"/>
    <w:rsid w:val="00D16074"/>
    <w:rsid w:val="00D17B06"/>
    <w:rsid w:val="00D201DE"/>
    <w:rsid w:val="00D20E44"/>
    <w:rsid w:val="00D20F24"/>
    <w:rsid w:val="00D31461"/>
    <w:rsid w:val="00D366F1"/>
    <w:rsid w:val="00D37E42"/>
    <w:rsid w:val="00D4171E"/>
    <w:rsid w:val="00D535D4"/>
    <w:rsid w:val="00D5510F"/>
    <w:rsid w:val="00D57E5D"/>
    <w:rsid w:val="00D62538"/>
    <w:rsid w:val="00D65025"/>
    <w:rsid w:val="00D66DBC"/>
    <w:rsid w:val="00D73749"/>
    <w:rsid w:val="00D73E2B"/>
    <w:rsid w:val="00D750B8"/>
    <w:rsid w:val="00D85E2D"/>
    <w:rsid w:val="00D87F4D"/>
    <w:rsid w:val="00D92795"/>
    <w:rsid w:val="00D92986"/>
    <w:rsid w:val="00D97E39"/>
    <w:rsid w:val="00DA0847"/>
    <w:rsid w:val="00DA7060"/>
    <w:rsid w:val="00DA7CF0"/>
    <w:rsid w:val="00DB0C09"/>
    <w:rsid w:val="00DB1F7F"/>
    <w:rsid w:val="00DB3B34"/>
    <w:rsid w:val="00DB44E8"/>
    <w:rsid w:val="00DB63D8"/>
    <w:rsid w:val="00DB66D9"/>
    <w:rsid w:val="00DB72B6"/>
    <w:rsid w:val="00DC0977"/>
    <w:rsid w:val="00DC17A8"/>
    <w:rsid w:val="00DD01E0"/>
    <w:rsid w:val="00DD2CC0"/>
    <w:rsid w:val="00DD3573"/>
    <w:rsid w:val="00DD666E"/>
    <w:rsid w:val="00DD69A8"/>
    <w:rsid w:val="00DE1F0C"/>
    <w:rsid w:val="00DE34AA"/>
    <w:rsid w:val="00DE5F6C"/>
    <w:rsid w:val="00DE7FBC"/>
    <w:rsid w:val="00DF0605"/>
    <w:rsid w:val="00DF1653"/>
    <w:rsid w:val="00DF2947"/>
    <w:rsid w:val="00DF7275"/>
    <w:rsid w:val="00E01EDA"/>
    <w:rsid w:val="00E067FC"/>
    <w:rsid w:val="00E072CC"/>
    <w:rsid w:val="00E11AA5"/>
    <w:rsid w:val="00E12BDA"/>
    <w:rsid w:val="00E17526"/>
    <w:rsid w:val="00E17758"/>
    <w:rsid w:val="00E17F83"/>
    <w:rsid w:val="00E20C6E"/>
    <w:rsid w:val="00E248A2"/>
    <w:rsid w:val="00E257F7"/>
    <w:rsid w:val="00E27249"/>
    <w:rsid w:val="00E27ABD"/>
    <w:rsid w:val="00E31949"/>
    <w:rsid w:val="00E3208B"/>
    <w:rsid w:val="00E40957"/>
    <w:rsid w:val="00E42DD8"/>
    <w:rsid w:val="00E46516"/>
    <w:rsid w:val="00E47EA5"/>
    <w:rsid w:val="00E54B84"/>
    <w:rsid w:val="00E558D7"/>
    <w:rsid w:val="00E55AF8"/>
    <w:rsid w:val="00E5609E"/>
    <w:rsid w:val="00E608B9"/>
    <w:rsid w:val="00E6370A"/>
    <w:rsid w:val="00E64497"/>
    <w:rsid w:val="00E65855"/>
    <w:rsid w:val="00E66648"/>
    <w:rsid w:val="00E70006"/>
    <w:rsid w:val="00E701FC"/>
    <w:rsid w:val="00E71583"/>
    <w:rsid w:val="00E7228D"/>
    <w:rsid w:val="00E7243E"/>
    <w:rsid w:val="00E73A7C"/>
    <w:rsid w:val="00E74310"/>
    <w:rsid w:val="00E74938"/>
    <w:rsid w:val="00E8245F"/>
    <w:rsid w:val="00E83364"/>
    <w:rsid w:val="00E91748"/>
    <w:rsid w:val="00E940D0"/>
    <w:rsid w:val="00E95821"/>
    <w:rsid w:val="00E96E10"/>
    <w:rsid w:val="00EA453D"/>
    <w:rsid w:val="00EA6C2F"/>
    <w:rsid w:val="00EA7993"/>
    <w:rsid w:val="00EB0675"/>
    <w:rsid w:val="00EB146F"/>
    <w:rsid w:val="00EB2ECB"/>
    <w:rsid w:val="00EC434B"/>
    <w:rsid w:val="00EC601D"/>
    <w:rsid w:val="00EC78E9"/>
    <w:rsid w:val="00ED2405"/>
    <w:rsid w:val="00ED6261"/>
    <w:rsid w:val="00ED72BF"/>
    <w:rsid w:val="00EE2416"/>
    <w:rsid w:val="00EE2549"/>
    <w:rsid w:val="00EE356E"/>
    <w:rsid w:val="00EE3783"/>
    <w:rsid w:val="00EE46DF"/>
    <w:rsid w:val="00EE49D8"/>
    <w:rsid w:val="00EE6F63"/>
    <w:rsid w:val="00EF2797"/>
    <w:rsid w:val="00EF349B"/>
    <w:rsid w:val="00EF55EB"/>
    <w:rsid w:val="00F00074"/>
    <w:rsid w:val="00F00969"/>
    <w:rsid w:val="00F026FE"/>
    <w:rsid w:val="00F02BC1"/>
    <w:rsid w:val="00F05560"/>
    <w:rsid w:val="00F0679C"/>
    <w:rsid w:val="00F07F4C"/>
    <w:rsid w:val="00F14D26"/>
    <w:rsid w:val="00F16835"/>
    <w:rsid w:val="00F23B5B"/>
    <w:rsid w:val="00F249DD"/>
    <w:rsid w:val="00F25532"/>
    <w:rsid w:val="00F27A48"/>
    <w:rsid w:val="00F316E8"/>
    <w:rsid w:val="00F3653F"/>
    <w:rsid w:val="00F36E03"/>
    <w:rsid w:val="00F43A61"/>
    <w:rsid w:val="00F50170"/>
    <w:rsid w:val="00F532CD"/>
    <w:rsid w:val="00F534BD"/>
    <w:rsid w:val="00F5420F"/>
    <w:rsid w:val="00F5438E"/>
    <w:rsid w:val="00F5570C"/>
    <w:rsid w:val="00F60B76"/>
    <w:rsid w:val="00F641D6"/>
    <w:rsid w:val="00F6798B"/>
    <w:rsid w:val="00F70AA9"/>
    <w:rsid w:val="00F73ECC"/>
    <w:rsid w:val="00F74D8E"/>
    <w:rsid w:val="00F76BBD"/>
    <w:rsid w:val="00F770FB"/>
    <w:rsid w:val="00F848EE"/>
    <w:rsid w:val="00F87A87"/>
    <w:rsid w:val="00F917C6"/>
    <w:rsid w:val="00F93EEA"/>
    <w:rsid w:val="00F944A7"/>
    <w:rsid w:val="00F94E35"/>
    <w:rsid w:val="00FA0918"/>
    <w:rsid w:val="00FA5AFB"/>
    <w:rsid w:val="00FA666E"/>
    <w:rsid w:val="00FA6D4F"/>
    <w:rsid w:val="00FB29E2"/>
    <w:rsid w:val="00FB3D5A"/>
    <w:rsid w:val="00FC4CDF"/>
    <w:rsid w:val="00FC5749"/>
    <w:rsid w:val="00FC7380"/>
    <w:rsid w:val="00FD1EA6"/>
    <w:rsid w:val="00FD41CF"/>
    <w:rsid w:val="00FD61B2"/>
    <w:rsid w:val="00FD7CEA"/>
    <w:rsid w:val="00FE15E3"/>
    <w:rsid w:val="00FE2833"/>
    <w:rsid w:val="00FE5198"/>
    <w:rsid w:val="00FE54AF"/>
    <w:rsid w:val="00FE6B7B"/>
    <w:rsid w:val="00FF339F"/>
    <w:rsid w:val="00FF3EB8"/>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79CD7"/>
  <w15:docId w15:val="{E7456C68-070B-4123-973E-691B9ADC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9BF"/>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123F50"/>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9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9BF"/>
    <w:rPr>
      <w:rFonts w:ascii="Calibri" w:eastAsia="Calibri" w:hAnsi="Calibri"/>
      <w:sz w:val="22"/>
      <w:szCs w:val="22"/>
    </w:rPr>
  </w:style>
  <w:style w:type="paragraph" w:styleId="a5">
    <w:name w:val="footer"/>
    <w:basedOn w:val="a"/>
    <w:link w:val="a6"/>
    <w:uiPriority w:val="99"/>
    <w:unhideWhenUsed/>
    <w:rsid w:val="001649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9BF"/>
    <w:rPr>
      <w:rFonts w:ascii="Calibri" w:eastAsia="Calibri" w:hAnsi="Calibri"/>
      <w:sz w:val="22"/>
      <w:szCs w:val="22"/>
    </w:rPr>
  </w:style>
  <w:style w:type="paragraph" w:styleId="a7">
    <w:name w:val="List Paragraph"/>
    <w:basedOn w:val="a"/>
    <w:uiPriority w:val="34"/>
    <w:qFormat/>
    <w:rsid w:val="001649BF"/>
    <w:pPr>
      <w:ind w:left="720"/>
      <w:contextualSpacing/>
    </w:pPr>
    <w:rPr>
      <w:rFonts w:eastAsia="Times New Roman"/>
    </w:rPr>
  </w:style>
  <w:style w:type="character" w:styleId="a8">
    <w:name w:val="page number"/>
    <w:basedOn w:val="a0"/>
    <w:rsid w:val="001649BF"/>
  </w:style>
  <w:style w:type="paragraph" w:customStyle="1" w:styleId="2">
    <w:name w:val="Абзац списка2"/>
    <w:basedOn w:val="a"/>
    <w:link w:val="ListParagraphChar"/>
    <w:rsid w:val="001649BF"/>
    <w:pPr>
      <w:ind w:left="720"/>
      <w:contextualSpacing/>
    </w:pPr>
  </w:style>
  <w:style w:type="character" w:customStyle="1" w:styleId="ListParagraphChar">
    <w:name w:val="List Paragraph Char"/>
    <w:link w:val="2"/>
    <w:locked/>
    <w:rsid w:val="001649BF"/>
    <w:rPr>
      <w:rFonts w:ascii="Calibri" w:eastAsia="Calibri" w:hAnsi="Calibri"/>
      <w:sz w:val="22"/>
      <w:szCs w:val="22"/>
    </w:rPr>
  </w:style>
  <w:style w:type="paragraph" w:styleId="a9">
    <w:name w:val="No Spacing"/>
    <w:link w:val="aa"/>
    <w:uiPriority w:val="1"/>
    <w:qFormat/>
    <w:rsid w:val="001649BF"/>
    <w:pPr>
      <w:ind w:firstLine="0"/>
      <w:jc w:val="left"/>
    </w:pPr>
    <w:rPr>
      <w:rFonts w:ascii="Calibri" w:eastAsia="Calibri" w:hAnsi="Calibri"/>
      <w:sz w:val="22"/>
      <w:szCs w:val="22"/>
    </w:rPr>
  </w:style>
  <w:style w:type="character" w:customStyle="1" w:styleId="aa">
    <w:name w:val="Без интервала Знак"/>
    <w:link w:val="a9"/>
    <w:uiPriority w:val="1"/>
    <w:rsid w:val="00972030"/>
    <w:rPr>
      <w:rFonts w:ascii="Calibri" w:eastAsia="Calibri" w:hAnsi="Calibri"/>
      <w:sz w:val="22"/>
      <w:szCs w:val="22"/>
    </w:rPr>
  </w:style>
  <w:style w:type="paragraph" w:customStyle="1" w:styleId="ConsPlusTitle">
    <w:name w:val="ConsPlusTitle"/>
    <w:rsid w:val="00972030"/>
    <w:pPr>
      <w:widowControl w:val="0"/>
      <w:autoSpaceDE w:val="0"/>
      <w:autoSpaceDN w:val="0"/>
      <w:adjustRightInd w:val="0"/>
      <w:ind w:firstLine="0"/>
      <w:jc w:val="left"/>
    </w:pPr>
    <w:rPr>
      <w:rFonts w:ascii="Calibri" w:eastAsia="Times New Roman" w:hAnsi="Calibri" w:cs="Calibri"/>
      <w:b/>
      <w:bCs/>
      <w:sz w:val="22"/>
      <w:szCs w:val="22"/>
      <w:lang w:eastAsia="ru-RU"/>
    </w:rPr>
  </w:style>
  <w:style w:type="character" w:styleId="ab">
    <w:name w:val="Hyperlink"/>
    <w:rsid w:val="00576BDD"/>
    <w:rPr>
      <w:color w:val="0000FF"/>
      <w:u w:val="single"/>
    </w:rPr>
  </w:style>
  <w:style w:type="paragraph" w:styleId="ac">
    <w:name w:val="Title"/>
    <w:aliases w:val="Знак2"/>
    <w:basedOn w:val="a"/>
    <w:link w:val="ad"/>
    <w:qFormat/>
    <w:rsid w:val="00964C6E"/>
    <w:pPr>
      <w:spacing w:after="0" w:line="240" w:lineRule="auto"/>
      <w:jc w:val="center"/>
    </w:pPr>
    <w:rPr>
      <w:rFonts w:ascii="Times New Roman" w:eastAsia="Times New Roman" w:hAnsi="Times New Roman"/>
      <w:sz w:val="28"/>
      <w:szCs w:val="24"/>
      <w:lang w:eastAsia="ru-RU"/>
    </w:rPr>
  </w:style>
  <w:style w:type="character" w:customStyle="1" w:styleId="ad">
    <w:name w:val="Заголовок Знак"/>
    <w:aliases w:val="Знак2 Знак"/>
    <w:basedOn w:val="a0"/>
    <w:link w:val="ac"/>
    <w:rsid w:val="00964C6E"/>
    <w:rPr>
      <w:rFonts w:eastAsia="Times New Roman"/>
      <w:szCs w:val="24"/>
      <w:lang w:eastAsia="ru-RU"/>
    </w:rPr>
  </w:style>
  <w:style w:type="character" w:styleId="ae">
    <w:name w:val="Emphasis"/>
    <w:qFormat/>
    <w:rsid w:val="00964C6E"/>
    <w:rPr>
      <w:i/>
      <w:iCs/>
    </w:rPr>
  </w:style>
  <w:style w:type="character" w:customStyle="1" w:styleId="rpc41">
    <w:name w:val="_rpc_41"/>
    <w:basedOn w:val="a0"/>
    <w:rsid w:val="00964C6E"/>
  </w:style>
  <w:style w:type="character" w:customStyle="1" w:styleId="10">
    <w:name w:val="Заголовок 1 Знак"/>
    <w:basedOn w:val="a0"/>
    <w:link w:val="1"/>
    <w:uiPriority w:val="99"/>
    <w:rsid w:val="00123F50"/>
    <w:rPr>
      <w:rFonts w:ascii="Arial" w:eastAsia="Times New Roman" w:hAnsi="Arial"/>
      <w:b/>
      <w:bCs/>
      <w:color w:val="000080"/>
      <w:sz w:val="24"/>
      <w:szCs w:val="24"/>
      <w:lang w:eastAsia="ru-RU"/>
    </w:rPr>
  </w:style>
  <w:style w:type="paragraph" w:customStyle="1" w:styleId="Default">
    <w:name w:val="Default"/>
    <w:rsid w:val="00B60FD8"/>
    <w:pPr>
      <w:autoSpaceDE w:val="0"/>
      <w:autoSpaceDN w:val="0"/>
      <w:adjustRightInd w:val="0"/>
      <w:ind w:firstLine="0"/>
      <w:jc w:val="left"/>
    </w:pPr>
    <w:rPr>
      <w:rFonts w:eastAsia="Times New Roman"/>
      <w:color w:val="000000"/>
      <w:sz w:val="24"/>
      <w:szCs w:val="24"/>
      <w:lang w:eastAsia="ru-RU"/>
    </w:rPr>
  </w:style>
  <w:style w:type="character" w:customStyle="1" w:styleId="extended-textshort">
    <w:name w:val="extended-text__short"/>
    <w:basedOn w:val="a0"/>
    <w:rsid w:val="00B466AC"/>
    <w:rPr>
      <w:rFonts w:cs="Times New Roman"/>
    </w:rPr>
  </w:style>
  <w:style w:type="paragraph" w:customStyle="1" w:styleId="ConsPlusNormal">
    <w:name w:val="ConsPlusNormal"/>
    <w:uiPriority w:val="99"/>
    <w:rsid w:val="00121650"/>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alloon Text"/>
    <w:basedOn w:val="a"/>
    <w:link w:val="af0"/>
    <w:uiPriority w:val="99"/>
    <w:semiHidden/>
    <w:unhideWhenUsed/>
    <w:rsid w:val="002B4C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B4CDF"/>
    <w:rPr>
      <w:rFonts w:ascii="Tahoma" w:eastAsia="Calibri" w:hAnsi="Tahoma" w:cs="Tahoma"/>
      <w:sz w:val="16"/>
      <w:szCs w:val="16"/>
    </w:rPr>
  </w:style>
  <w:style w:type="paragraph" w:customStyle="1" w:styleId="af1">
    <w:name w:val="Знак Знак Знак Знак"/>
    <w:basedOn w:val="a"/>
    <w:rsid w:val="005D5448"/>
    <w:pPr>
      <w:spacing w:before="100" w:beforeAutospacing="1" w:after="100" w:afterAutospacing="1" w:line="240" w:lineRule="auto"/>
    </w:pPr>
    <w:rPr>
      <w:rFonts w:ascii="Tahoma" w:eastAsia="Times New Roman" w:hAnsi="Tahoma"/>
      <w:sz w:val="20"/>
      <w:szCs w:val="20"/>
      <w:lang w:val="en-US"/>
    </w:rPr>
  </w:style>
  <w:style w:type="paragraph" w:customStyle="1" w:styleId="af2">
    <w:name w:val="Прижатый влево"/>
    <w:basedOn w:val="a"/>
    <w:next w:val="a"/>
    <w:uiPriority w:val="99"/>
    <w:rsid w:val="004961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Нормальный (таблица)"/>
    <w:basedOn w:val="a"/>
    <w:next w:val="a"/>
    <w:uiPriority w:val="99"/>
    <w:rsid w:val="00496182"/>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860A7432C0B828660A30CE7EC2E2C25E28F2C53B5EB806A381E7307CD6A5CE6CD302A0E967F4B2087EA603DC711D52137B89E02EBA5D82A4494214AP1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7860A7432C0B828660A30CE7EC2E2C25E28F2C53B5EB806A381E7307CD6A5CE6CD302A0E967F4B2086EC623EC711D52137B89E02EBA5D82A4494214AP1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atnya.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3615-2EB5-4709-9E1D-34312600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18</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Gigabyte</cp:lastModifiedBy>
  <cp:revision>248</cp:revision>
  <cp:lastPrinted>2021-09-27T11:50:00Z</cp:lastPrinted>
  <dcterms:created xsi:type="dcterms:W3CDTF">2019-02-01T12:22:00Z</dcterms:created>
  <dcterms:modified xsi:type="dcterms:W3CDTF">2023-04-05T12:15:00Z</dcterms:modified>
</cp:coreProperties>
</file>