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10E" w:rsidRDefault="006B510E" w:rsidP="006B510E">
      <w:pPr>
        <w:spacing w:after="0" w:line="240" w:lineRule="exact"/>
        <w:jc w:val="center"/>
        <w:rPr>
          <w:rFonts w:ascii="Times New Roman" w:eastAsia="Times New Roman" w:hAnsi="Times New Roman" w:cs="Times New Roman"/>
          <w:b/>
          <w:color w:val="22272F"/>
          <w:sz w:val="28"/>
        </w:rPr>
      </w:pPr>
      <w:r>
        <w:rPr>
          <w:rFonts w:ascii="Times New Roman" w:eastAsia="Times New Roman" w:hAnsi="Times New Roman" w:cs="Times New Roman"/>
          <w:b/>
          <w:color w:val="22272F"/>
          <w:sz w:val="28"/>
        </w:rPr>
        <w:t>Гарантии т</w:t>
      </w:r>
      <w:r w:rsidR="00421BCF">
        <w:rPr>
          <w:rFonts w:ascii="Times New Roman" w:eastAsia="Times New Roman" w:hAnsi="Times New Roman" w:cs="Times New Roman"/>
          <w:b/>
          <w:color w:val="22272F"/>
          <w:sz w:val="28"/>
        </w:rPr>
        <w:t>рудовы</w:t>
      </w:r>
      <w:r>
        <w:rPr>
          <w:rFonts w:ascii="Times New Roman" w:eastAsia="Times New Roman" w:hAnsi="Times New Roman" w:cs="Times New Roman"/>
          <w:b/>
          <w:color w:val="22272F"/>
          <w:sz w:val="28"/>
        </w:rPr>
        <w:t>х</w:t>
      </w:r>
      <w:r w:rsidR="00421BCF">
        <w:rPr>
          <w:rFonts w:ascii="Times New Roman" w:eastAsia="Times New Roman" w:hAnsi="Times New Roman" w:cs="Times New Roman"/>
          <w:b/>
          <w:color w:val="22272F"/>
          <w:sz w:val="28"/>
        </w:rPr>
        <w:t xml:space="preserve"> прав граждан </w:t>
      </w:r>
    </w:p>
    <w:p w:rsidR="00421BCF" w:rsidRDefault="00421BCF" w:rsidP="006B510E">
      <w:pPr>
        <w:spacing w:after="0" w:line="240" w:lineRule="exact"/>
        <w:jc w:val="center"/>
        <w:rPr>
          <w:rFonts w:ascii="Times New Roman" w:eastAsia="Times New Roman" w:hAnsi="Times New Roman" w:cs="Times New Roman"/>
          <w:b/>
          <w:color w:val="22272F"/>
          <w:sz w:val="28"/>
        </w:rPr>
      </w:pPr>
      <w:r>
        <w:rPr>
          <w:rFonts w:ascii="Times New Roman" w:eastAsia="Times New Roman" w:hAnsi="Times New Roman" w:cs="Times New Roman"/>
          <w:b/>
          <w:color w:val="22272F"/>
          <w:sz w:val="28"/>
        </w:rPr>
        <w:t>при приняти</w:t>
      </w:r>
      <w:r w:rsidR="006B510E">
        <w:rPr>
          <w:rFonts w:ascii="Times New Roman" w:eastAsia="Times New Roman" w:hAnsi="Times New Roman" w:cs="Times New Roman"/>
          <w:b/>
          <w:color w:val="22272F"/>
          <w:sz w:val="28"/>
        </w:rPr>
        <w:t>и решения об оформлении простоя</w:t>
      </w:r>
    </w:p>
    <w:p w:rsidR="006B510E" w:rsidRDefault="006B510E" w:rsidP="00421BCF">
      <w:pPr>
        <w:spacing w:after="0" w:line="240" w:lineRule="auto"/>
        <w:ind w:firstLine="709"/>
        <w:jc w:val="both"/>
        <w:rPr>
          <w:rFonts w:ascii="Times New Roman" w:eastAsia="Times New Roman" w:hAnsi="Times New Roman" w:cs="Times New Roman"/>
          <w:color w:val="22272F"/>
          <w:sz w:val="28"/>
        </w:rPr>
      </w:pPr>
    </w:p>
    <w:p w:rsidR="00421BCF" w:rsidRDefault="00421BCF" w:rsidP="00421BCF">
      <w:pPr>
        <w:spacing w:after="0" w:line="240" w:lineRule="auto"/>
        <w:ind w:firstLine="709"/>
        <w:jc w:val="both"/>
        <w:rPr>
          <w:rFonts w:ascii="Times New Roman" w:eastAsia="Times New Roman" w:hAnsi="Times New Roman" w:cs="Times New Roman"/>
          <w:color w:val="22272F"/>
          <w:sz w:val="28"/>
        </w:rPr>
      </w:pPr>
      <w:bookmarkStart w:id="0" w:name="_GoBack"/>
      <w:bookmarkEnd w:id="0"/>
      <w:r>
        <w:rPr>
          <w:rFonts w:ascii="Times New Roman" w:eastAsia="Times New Roman" w:hAnsi="Times New Roman" w:cs="Times New Roman"/>
          <w:color w:val="22272F"/>
          <w:sz w:val="28"/>
        </w:rPr>
        <w:t>В соответствии с ч</w:t>
      </w:r>
      <w:r w:rsidR="002B7593">
        <w:rPr>
          <w:rFonts w:ascii="Times New Roman" w:eastAsia="Times New Roman" w:hAnsi="Times New Roman" w:cs="Times New Roman"/>
          <w:color w:val="22272F"/>
          <w:sz w:val="28"/>
        </w:rPr>
        <w:t>астью</w:t>
      </w:r>
      <w:r>
        <w:rPr>
          <w:rFonts w:ascii="Times New Roman" w:eastAsia="Times New Roman" w:hAnsi="Times New Roman" w:cs="Times New Roman"/>
          <w:color w:val="22272F"/>
          <w:sz w:val="28"/>
        </w:rPr>
        <w:t xml:space="preserve"> 3 ст</w:t>
      </w:r>
      <w:r w:rsidR="002B7593">
        <w:rPr>
          <w:rFonts w:ascii="Times New Roman" w:eastAsia="Times New Roman" w:hAnsi="Times New Roman" w:cs="Times New Roman"/>
          <w:color w:val="22272F"/>
          <w:sz w:val="28"/>
        </w:rPr>
        <w:t>атьи</w:t>
      </w:r>
      <w:r>
        <w:rPr>
          <w:rFonts w:ascii="Times New Roman" w:eastAsia="Times New Roman" w:hAnsi="Times New Roman" w:cs="Times New Roman"/>
          <w:color w:val="22272F"/>
          <w:sz w:val="28"/>
        </w:rPr>
        <w:t xml:space="preserve"> 72.2 Т</w:t>
      </w:r>
      <w:r w:rsidR="002B7593">
        <w:rPr>
          <w:rFonts w:ascii="Times New Roman" w:eastAsia="Times New Roman" w:hAnsi="Times New Roman" w:cs="Times New Roman"/>
          <w:color w:val="22272F"/>
          <w:sz w:val="28"/>
        </w:rPr>
        <w:t xml:space="preserve">рудового кодекса Российской Федерации </w:t>
      </w:r>
      <w:r>
        <w:rPr>
          <w:rFonts w:ascii="Times New Roman" w:eastAsia="Times New Roman" w:hAnsi="Times New Roman" w:cs="Times New Roman"/>
          <w:color w:val="22272F"/>
          <w:sz w:val="28"/>
        </w:rPr>
        <w:t>простоем является временная приостановка работы по причинам экономического, технологического, технического или организационного характера.</w:t>
      </w:r>
    </w:p>
    <w:p w:rsidR="00421BCF" w:rsidRDefault="00421BCF" w:rsidP="00421BCF">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Если работа приостановлена по инициативе работодателя, об этом необходимо известить работника, кроме этого работодатель обязан принимать все зависящие от него меры по прекращению простоя и предоставлению работнику возможности фактически исполнять трудовые обязанности, обусловленные трудовым договором (ст</w:t>
      </w:r>
      <w:r w:rsidR="002B7593">
        <w:rPr>
          <w:rFonts w:ascii="Times New Roman" w:eastAsia="Times New Roman" w:hAnsi="Times New Roman" w:cs="Times New Roman"/>
          <w:color w:val="22272F"/>
          <w:sz w:val="28"/>
        </w:rPr>
        <w:t xml:space="preserve">атьи </w:t>
      </w:r>
      <w:r>
        <w:rPr>
          <w:rFonts w:ascii="Times New Roman" w:eastAsia="Times New Roman" w:hAnsi="Times New Roman" w:cs="Times New Roman"/>
          <w:color w:val="22272F"/>
          <w:sz w:val="28"/>
        </w:rPr>
        <w:t>22, 56 ТК РФ).</w:t>
      </w:r>
    </w:p>
    <w:p w:rsidR="00421BCF" w:rsidRDefault="00421BCF" w:rsidP="00421BCF">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 xml:space="preserve">Период простоя не относится ко времени отдыха, поэтому работники обязаны находиться на рабочих местах. Однако работодатель может разрешить своим работникам не выходить на работу на время простоя, о чем издаются соответствующие приказ или распоряжение. </w:t>
      </w:r>
    </w:p>
    <w:p w:rsidR="00421BCF" w:rsidRDefault="00421BCF" w:rsidP="00421BCF">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На время простоя работник может быть временно переведен на другую работу у того работодателя, с которым заключен трудовой договор. При этом временный перевод осуществляется на срок до одного года с письменного соглашения работника, а работа не должна быть противопоказана работнику по состоянию здоровья (ч</w:t>
      </w:r>
      <w:r w:rsidR="002B7593">
        <w:rPr>
          <w:rFonts w:ascii="Times New Roman" w:eastAsia="Times New Roman" w:hAnsi="Times New Roman" w:cs="Times New Roman"/>
          <w:color w:val="22272F"/>
          <w:sz w:val="28"/>
        </w:rPr>
        <w:t xml:space="preserve">асть </w:t>
      </w:r>
      <w:r>
        <w:rPr>
          <w:rFonts w:ascii="Times New Roman" w:eastAsia="Times New Roman" w:hAnsi="Times New Roman" w:cs="Times New Roman"/>
          <w:color w:val="22272F"/>
          <w:sz w:val="28"/>
        </w:rPr>
        <w:t>1 ст</w:t>
      </w:r>
      <w:r w:rsidR="002B7593">
        <w:rPr>
          <w:rFonts w:ascii="Times New Roman" w:eastAsia="Times New Roman" w:hAnsi="Times New Roman" w:cs="Times New Roman"/>
          <w:color w:val="22272F"/>
          <w:sz w:val="28"/>
        </w:rPr>
        <w:t>атьи</w:t>
      </w:r>
      <w:r>
        <w:rPr>
          <w:rFonts w:ascii="Times New Roman" w:eastAsia="Times New Roman" w:hAnsi="Times New Roman" w:cs="Times New Roman"/>
          <w:color w:val="22272F"/>
          <w:sz w:val="28"/>
        </w:rPr>
        <w:t xml:space="preserve"> 72.2 и ч</w:t>
      </w:r>
      <w:r w:rsidR="002B7593">
        <w:rPr>
          <w:rFonts w:ascii="Times New Roman" w:eastAsia="Times New Roman" w:hAnsi="Times New Roman" w:cs="Times New Roman"/>
          <w:color w:val="22272F"/>
          <w:sz w:val="28"/>
        </w:rPr>
        <w:t xml:space="preserve">асть </w:t>
      </w:r>
      <w:r>
        <w:rPr>
          <w:rFonts w:ascii="Times New Roman" w:eastAsia="Times New Roman" w:hAnsi="Times New Roman" w:cs="Times New Roman"/>
          <w:color w:val="22272F"/>
          <w:sz w:val="28"/>
        </w:rPr>
        <w:t>4 ст</w:t>
      </w:r>
      <w:r w:rsidR="002B7593">
        <w:rPr>
          <w:rFonts w:ascii="Times New Roman" w:eastAsia="Times New Roman" w:hAnsi="Times New Roman" w:cs="Times New Roman"/>
          <w:color w:val="22272F"/>
          <w:sz w:val="28"/>
        </w:rPr>
        <w:t>атьи</w:t>
      </w:r>
      <w:r>
        <w:rPr>
          <w:rFonts w:ascii="Times New Roman" w:eastAsia="Times New Roman" w:hAnsi="Times New Roman" w:cs="Times New Roman"/>
          <w:color w:val="22272F"/>
          <w:sz w:val="28"/>
        </w:rPr>
        <w:t xml:space="preserve"> 72.1 ТК РФ).</w:t>
      </w:r>
    </w:p>
    <w:p w:rsidR="00421BCF" w:rsidRDefault="00421BCF" w:rsidP="00421BCF">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Работодатель вправе перевести работника без его согласия на срок до одного месяца на не обусловленную трудовым договором работу в случае простоя, вызванного чрезвычайными обстоятельствами: катастрофой природного или техногенного характера, производственной аварией, несчастным случаем на производстве, пожаром, наводнением, голодом, землетрясением, эпидемией иди другими исключительными обстоятельствами, при которых под угрозу ставятся жизнь или нормальные жизненные условия населения. Вместе с тем перевод на работу, требующую более низкой квалификации, допускается только с письменного согласия работника (ч</w:t>
      </w:r>
      <w:r w:rsidR="002B7593">
        <w:rPr>
          <w:rFonts w:ascii="Times New Roman" w:eastAsia="Times New Roman" w:hAnsi="Times New Roman" w:cs="Times New Roman"/>
          <w:color w:val="22272F"/>
          <w:sz w:val="28"/>
        </w:rPr>
        <w:t xml:space="preserve">асть </w:t>
      </w:r>
      <w:r>
        <w:rPr>
          <w:rFonts w:ascii="Times New Roman" w:eastAsia="Times New Roman" w:hAnsi="Times New Roman" w:cs="Times New Roman"/>
          <w:color w:val="22272F"/>
          <w:sz w:val="28"/>
        </w:rPr>
        <w:t>3 ст</w:t>
      </w:r>
      <w:r w:rsidR="002B7593">
        <w:rPr>
          <w:rFonts w:ascii="Times New Roman" w:eastAsia="Times New Roman" w:hAnsi="Times New Roman" w:cs="Times New Roman"/>
          <w:color w:val="22272F"/>
          <w:sz w:val="28"/>
        </w:rPr>
        <w:t>атьи</w:t>
      </w:r>
      <w:r>
        <w:rPr>
          <w:rFonts w:ascii="Times New Roman" w:eastAsia="Times New Roman" w:hAnsi="Times New Roman" w:cs="Times New Roman"/>
          <w:color w:val="22272F"/>
          <w:sz w:val="28"/>
        </w:rPr>
        <w:t xml:space="preserve"> 72.2 ТК РФ).</w:t>
      </w:r>
    </w:p>
    <w:p w:rsidR="00421BCF" w:rsidRDefault="00421BCF" w:rsidP="00421BCF">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Отказ сотрудника выполнять работу, на которую он был временно переведен из-за простоя, возникшего вследствие чрезвычайных обстоятельств, признается нарушением трудовой дисциплины.</w:t>
      </w:r>
    </w:p>
    <w:p w:rsidR="00421BCF" w:rsidRDefault="00421BCF" w:rsidP="00421BCF">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В случае приостановки деятельности руководитель организации издает приказ или распоряжение о дате начала и продолжительности вынужденного простоя. В данном локальном акте должен быть также отражен порядок оплаты периода простоя, а при необходимости - наличие или отсутствие обязанности работников находиться на рабочих местах.</w:t>
      </w:r>
    </w:p>
    <w:p w:rsidR="00421BCF" w:rsidRDefault="00421BCF" w:rsidP="00421BCF">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За простой, возникший по вине работодателя, последний обязан выплатить работнику не менее 2/3 его среднего заработка (ч</w:t>
      </w:r>
      <w:r w:rsidR="002B7593">
        <w:rPr>
          <w:rFonts w:ascii="Times New Roman" w:eastAsia="Times New Roman" w:hAnsi="Times New Roman" w:cs="Times New Roman"/>
          <w:color w:val="22272F"/>
          <w:sz w:val="28"/>
        </w:rPr>
        <w:t>асть</w:t>
      </w:r>
      <w:r>
        <w:rPr>
          <w:rFonts w:ascii="Times New Roman" w:eastAsia="Times New Roman" w:hAnsi="Times New Roman" w:cs="Times New Roman"/>
          <w:color w:val="22272F"/>
          <w:sz w:val="28"/>
        </w:rPr>
        <w:t xml:space="preserve"> 1 ст</w:t>
      </w:r>
      <w:r w:rsidR="002B7593">
        <w:rPr>
          <w:rFonts w:ascii="Times New Roman" w:eastAsia="Times New Roman" w:hAnsi="Times New Roman" w:cs="Times New Roman"/>
          <w:color w:val="22272F"/>
          <w:sz w:val="28"/>
        </w:rPr>
        <w:t>атьи</w:t>
      </w:r>
      <w:r>
        <w:rPr>
          <w:rFonts w:ascii="Times New Roman" w:eastAsia="Times New Roman" w:hAnsi="Times New Roman" w:cs="Times New Roman"/>
          <w:color w:val="22272F"/>
          <w:sz w:val="28"/>
        </w:rPr>
        <w:t xml:space="preserve"> 157 ТК РФ).</w:t>
      </w:r>
    </w:p>
    <w:p w:rsidR="002B7593" w:rsidRDefault="00421BCF" w:rsidP="002B7593">
      <w:pPr>
        <w:spacing w:after="0" w:line="240" w:lineRule="auto"/>
        <w:ind w:firstLine="709"/>
        <w:jc w:val="both"/>
        <w:rPr>
          <w:rFonts w:ascii="Times New Roman" w:eastAsia="Times New Roman" w:hAnsi="Times New Roman" w:cs="Times New Roman"/>
          <w:color w:val="22272F"/>
          <w:sz w:val="28"/>
        </w:rPr>
      </w:pPr>
      <w:r>
        <w:rPr>
          <w:rFonts w:ascii="Times New Roman" w:eastAsia="Times New Roman" w:hAnsi="Times New Roman" w:cs="Times New Roman"/>
          <w:color w:val="22272F"/>
          <w:sz w:val="28"/>
        </w:rPr>
        <w:t>ТК РФ на время простоя не предусмотрена возможность предоставлять по инициативе работодателя вынужденные отпуска без сохранения за работником заработной платы. Согласно ст</w:t>
      </w:r>
      <w:r w:rsidR="002B7593">
        <w:rPr>
          <w:rFonts w:ascii="Times New Roman" w:eastAsia="Times New Roman" w:hAnsi="Times New Roman" w:cs="Times New Roman"/>
          <w:color w:val="22272F"/>
          <w:sz w:val="28"/>
        </w:rPr>
        <w:t>атьи</w:t>
      </w:r>
      <w:r>
        <w:rPr>
          <w:rFonts w:ascii="Times New Roman" w:eastAsia="Times New Roman" w:hAnsi="Times New Roman" w:cs="Times New Roman"/>
          <w:color w:val="22272F"/>
          <w:sz w:val="28"/>
        </w:rPr>
        <w:t xml:space="preserve"> 128 ТК РФ отпуска без </w:t>
      </w:r>
      <w:r>
        <w:rPr>
          <w:rFonts w:ascii="Times New Roman" w:eastAsia="Times New Roman" w:hAnsi="Times New Roman" w:cs="Times New Roman"/>
          <w:color w:val="22272F"/>
          <w:sz w:val="28"/>
        </w:rPr>
        <w:lastRenderedPageBreak/>
        <w:t>сохранения заработной платы предоставляются лишь по семейным обстоятельствам и другим уважительным причинам на основании письменного заявления самого работника.</w:t>
      </w:r>
    </w:p>
    <w:p w:rsidR="00ED10C2" w:rsidRDefault="00421BCF" w:rsidP="002B7593">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color w:val="22272F"/>
          <w:sz w:val="28"/>
        </w:rPr>
        <w:t>В случае выявления нарушения требований трудового законодательства предусмотрена административная ответственность</w:t>
      </w:r>
      <w:r w:rsidR="002B7593">
        <w:rPr>
          <w:rFonts w:ascii="Times New Roman" w:eastAsia="Times New Roman" w:hAnsi="Times New Roman" w:cs="Times New Roman"/>
          <w:color w:val="22272F"/>
          <w:sz w:val="28"/>
        </w:rPr>
        <w:t xml:space="preserve"> (</w:t>
      </w:r>
      <w:r>
        <w:rPr>
          <w:rFonts w:ascii="Times New Roman" w:eastAsia="Times New Roman" w:hAnsi="Times New Roman" w:cs="Times New Roman"/>
          <w:color w:val="22272F"/>
          <w:sz w:val="28"/>
        </w:rPr>
        <w:t>ст</w:t>
      </w:r>
      <w:r w:rsidR="002B7593">
        <w:rPr>
          <w:rFonts w:ascii="Times New Roman" w:eastAsia="Times New Roman" w:hAnsi="Times New Roman" w:cs="Times New Roman"/>
          <w:color w:val="22272F"/>
          <w:sz w:val="28"/>
        </w:rPr>
        <w:t>атья</w:t>
      </w:r>
      <w:r>
        <w:rPr>
          <w:rFonts w:ascii="Times New Roman" w:eastAsia="Times New Roman" w:hAnsi="Times New Roman" w:cs="Times New Roman"/>
          <w:color w:val="22272F"/>
          <w:sz w:val="28"/>
        </w:rPr>
        <w:t xml:space="preserve"> 5.27 КоАП РФ</w:t>
      </w:r>
      <w:r w:rsidR="002B7593">
        <w:rPr>
          <w:rFonts w:ascii="Times New Roman" w:eastAsia="Times New Roman" w:hAnsi="Times New Roman" w:cs="Times New Roman"/>
          <w:color w:val="22272F"/>
          <w:sz w:val="28"/>
        </w:rPr>
        <w:t xml:space="preserve"> – н</w:t>
      </w:r>
      <w:r>
        <w:rPr>
          <w:rFonts w:ascii="Times New Roman" w:eastAsia="Times New Roman" w:hAnsi="Times New Roman" w:cs="Times New Roman"/>
          <w:color w:val="22272F"/>
          <w:sz w:val="28"/>
        </w:rPr>
        <w:t>арушение</w:t>
      </w:r>
      <w:r w:rsidR="002B7593">
        <w:rPr>
          <w:rFonts w:ascii="Times New Roman" w:eastAsia="Times New Roman" w:hAnsi="Times New Roman" w:cs="Times New Roman"/>
          <w:color w:val="22272F"/>
          <w:sz w:val="28"/>
        </w:rPr>
        <w:t xml:space="preserve"> </w:t>
      </w:r>
      <w:r>
        <w:rPr>
          <w:rFonts w:ascii="Times New Roman" w:eastAsia="Times New Roman" w:hAnsi="Times New Roman" w:cs="Times New Roman"/>
          <w:color w:val="22272F"/>
          <w:sz w:val="28"/>
        </w:rPr>
        <w:t>трудового законодательства и иных нормативных правовых актов, содержащих нормы трудового права).</w:t>
      </w:r>
    </w:p>
    <w:p w:rsidR="00DF2B80" w:rsidRPr="00FC4717" w:rsidRDefault="00DF2B80" w:rsidP="00947CCF">
      <w:pPr>
        <w:spacing w:after="0" w:line="240" w:lineRule="auto"/>
        <w:ind w:firstLine="709"/>
        <w:jc w:val="both"/>
        <w:rPr>
          <w:rFonts w:ascii="Times New Roman" w:eastAsia="Times New Roman" w:hAnsi="Times New Roman" w:cs="Times New Roman"/>
          <w:sz w:val="28"/>
        </w:rPr>
      </w:pPr>
    </w:p>
    <w:p w:rsidR="004616A8" w:rsidRDefault="004616A8"/>
    <w:p w:rsidR="00DF2B80" w:rsidRPr="008E219A" w:rsidRDefault="00DF2B80" w:rsidP="00DF2B80">
      <w:pPr>
        <w:pStyle w:val="a3"/>
        <w:shd w:val="clear" w:color="auto" w:fill="FFFFFF"/>
        <w:spacing w:before="0" w:beforeAutospacing="0" w:after="0" w:afterAutospacing="0"/>
        <w:ind w:left="4536" w:firstLine="709"/>
        <w:jc w:val="both"/>
        <w:rPr>
          <w:color w:val="000000" w:themeColor="text1"/>
          <w:sz w:val="28"/>
          <w:szCs w:val="28"/>
        </w:rPr>
      </w:pPr>
      <w:r>
        <w:rPr>
          <w:color w:val="000000" w:themeColor="text1"/>
          <w:sz w:val="28"/>
          <w:szCs w:val="28"/>
        </w:rPr>
        <w:t xml:space="preserve">  </w:t>
      </w:r>
      <w:r w:rsidRPr="008E219A">
        <w:rPr>
          <w:color w:val="000000" w:themeColor="text1"/>
          <w:sz w:val="28"/>
          <w:szCs w:val="28"/>
        </w:rPr>
        <w:t xml:space="preserve">Прокуратура Атнинского района </w:t>
      </w:r>
    </w:p>
    <w:p w:rsidR="00DF2B80" w:rsidRDefault="00DF2B80" w:rsidP="00DF2B80">
      <w:pPr>
        <w:pStyle w:val="a3"/>
        <w:shd w:val="clear" w:color="auto" w:fill="FFFFFF"/>
        <w:spacing w:before="0" w:beforeAutospacing="0" w:after="0" w:afterAutospacing="0"/>
        <w:ind w:left="4536" w:firstLine="709"/>
        <w:jc w:val="both"/>
        <w:rPr>
          <w:color w:val="000000" w:themeColor="text1"/>
          <w:sz w:val="28"/>
          <w:szCs w:val="28"/>
        </w:rPr>
      </w:pPr>
      <w:r>
        <w:rPr>
          <w:color w:val="000000" w:themeColor="text1"/>
          <w:sz w:val="28"/>
          <w:szCs w:val="28"/>
        </w:rPr>
        <w:t xml:space="preserve">                    </w:t>
      </w:r>
      <w:r w:rsidRPr="008E219A">
        <w:rPr>
          <w:color w:val="000000" w:themeColor="text1"/>
          <w:sz w:val="28"/>
          <w:szCs w:val="28"/>
        </w:rPr>
        <w:t>Республики Татарстан</w:t>
      </w:r>
    </w:p>
    <w:p w:rsidR="0066260B" w:rsidRDefault="002B7593" w:rsidP="00947CCF">
      <w:pPr>
        <w:pStyle w:val="a3"/>
        <w:shd w:val="clear" w:color="auto" w:fill="FFFFFF"/>
        <w:spacing w:before="0" w:beforeAutospacing="0" w:after="0" w:afterAutospacing="0"/>
        <w:ind w:left="4536" w:firstLine="709"/>
        <w:jc w:val="right"/>
        <w:rPr>
          <w:color w:val="000000" w:themeColor="text1"/>
          <w:sz w:val="28"/>
          <w:szCs w:val="28"/>
        </w:rPr>
      </w:pPr>
      <w:r>
        <w:rPr>
          <w:color w:val="000000" w:themeColor="text1"/>
          <w:sz w:val="28"/>
          <w:szCs w:val="28"/>
        </w:rPr>
        <w:t>11</w:t>
      </w:r>
      <w:r w:rsidR="0066260B">
        <w:rPr>
          <w:color w:val="000000" w:themeColor="text1"/>
          <w:sz w:val="28"/>
          <w:szCs w:val="28"/>
        </w:rPr>
        <w:t>.0</w:t>
      </w:r>
      <w:r w:rsidR="00947CCF">
        <w:rPr>
          <w:color w:val="000000" w:themeColor="text1"/>
          <w:sz w:val="28"/>
          <w:szCs w:val="28"/>
        </w:rPr>
        <w:t>4</w:t>
      </w:r>
      <w:r w:rsidR="0066260B">
        <w:rPr>
          <w:color w:val="000000" w:themeColor="text1"/>
          <w:sz w:val="28"/>
          <w:szCs w:val="28"/>
        </w:rPr>
        <w:t>.2022</w:t>
      </w:r>
    </w:p>
    <w:p w:rsidR="0066260B" w:rsidRPr="00752FEC" w:rsidRDefault="0066260B" w:rsidP="00DF2B80">
      <w:pPr>
        <w:pStyle w:val="a3"/>
        <w:shd w:val="clear" w:color="auto" w:fill="FFFFFF"/>
        <w:spacing w:before="0" w:beforeAutospacing="0" w:after="0" w:afterAutospacing="0"/>
        <w:ind w:left="4536" w:firstLine="709"/>
        <w:jc w:val="both"/>
        <w:rPr>
          <w:color w:val="000000" w:themeColor="text1"/>
          <w:sz w:val="28"/>
          <w:szCs w:val="28"/>
        </w:rPr>
      </w:pPr>
    </w:p>
    <w:p w:rsidR="00DF2B80" w:rsidRDefault="00DF2B80"/>
    <w:sectPr w:rsidR="00DF2B80" w:rsidSect="00461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C1F"/>
    <w:rsid w:val="002228C0"/>
    <w:rsid w:val="002B7593"/>
    <w:rsid w:val="00421BCF"/>
    <w:rsid w:val="004616A8"/>
    <w:rsid w:val="00491C1F"/>
    <w:rsid w:val="0066260B"/>
    <w:rsid w:val="006B510E"/>
    <w:rsid w:val="00947CCF"/>
    <w:rsid w:val="00DF2B80"/>
    <w:rsid w:val="00ED10C2"/>
    <w:rsid w:val="00EE1E9E"/>
    <w:rsid w:val="00FC4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9DE7E"/>
  <w15:docId w15:val="{308C2A5B-1732-4472-B9F5-FE862B19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6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91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1C1F"/>
    <w:rPr>
      <w:b/>
      <w:bCs/>
    </w:rPr>
  </w:style>
  <w:style w:type="character" w:styleId="a5">
    <w:name w:val="Hyperlink"/>
    <w:basedOn w:val="a0"/>
    <w:uiPriority w:val="99"/>
    <w:semiHidden/>
    <w:unhideWhenUsed/>
    <w:rsid w:val="00491C1F"/>
    <w:rPr>
      <w:color w:val="0000FF"/>
      <w:u w:val="single"/>
    </w:rPr>
  </w:style>
  <w:style w:type="paragraph" w:styleId="a6">
    <w:name w:val="Balloon Text"/>
    <w:basedOn w:val="a"/>
    <w:link w:val="a7"/>
    <w:uiPriority w:val="99"/>
    <w:semiHidden/>
    <w:unhideWhenUsed/>
    <w:rsid w:val="00DF2B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F2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631784">
      <w:bodyDiv w:val="1"/>
      <w:marLeft w:val="0"/>
      <w:marRight w:val="0"/>
      <w:marTop w:val="0"/>
      <w:marBottom w:val="0"/>
      <w:divBdr>
        <w:top w:val="none" w:sz="0" w:space="0" w:color="auto"/>
        <w:left w:val="none" w:sz="0" w:space="0" w:color="auto"/>
        <w:bottom w:val="none" w:sz="0" w:space="0" w:color="auto"/>
        <w:right w:val="none" w:sz="0" w:space="0" w:color="auto"/>
      </w:divBdr>
    </w:div>
    <w:div w:id="1441993567">
      <w:bodyDiv w:val="1"/>
      <w:marLeft w:val="0"/>
      <w:marRight w:val="0"/>
      <w:marTop w:val="0"/>
      <w:marBottom w:val="0"/>
      <w:divBdr>
        <w:top w:val="none" w:sz="0" w:space="0" w:color="auto"/>
        <w:left w:val="none" w:sz="0" w:space="0" w:color="auto"/>
        <w:bottom w:val="none" w:sz="0" w:space="0" w:color="auto"/>
        <w:right w:val="none" w:sz="0" w:space="0" w:color="auto"/>
      </w:divBdr>
    </w:div>
    <w:div w:id="19951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2728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Муртазин Ильнур Азгарович</cp:lastModifiedBy>
  <cp:revision>2</cp:revision>
  <cp:lastPrinted>2021-11-25T06:04:00Z</cp:lastPrinted>
  <dcterms:created xsi:type="dcterms:W3CDTF">2022-04-12T06:44:00Z</dcterms:created>
  <dcterms:modified xsi:type="dcterms:W3CDTF">2022-04-12T06:44:00Z</dcterms:modified>
</cp:coreProperties>
</file>