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F1" w:rsidRPr="007747F1" w:rsidRDefault="007747F1" w:rsidP="007747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000000"/>
          <w:sz w:val="28"/>
          <w:szCs w:val="28"/>
        </w:rPr>
      </w:pPr>
      <w:r w:rsidRPr="007747F1">
        <w:rPr>
          <w:rStyle w:val="a4"/>
          <w:b w:val="0"/>
          <w:color w:val="000000"/>
          <w:sz w:val="28"/>
          <w:szCs w:val="28"/>
        </w:rPr>
        <w:t>Прокуратура Атнинского района Республики Татарстан разъясняет</w:t>
      </w:r>
    </w:p>
    <w:p w:rsidR="007747F1" w:rsidRDefault="007747F1" w:rsidP="007747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000000"/>
          <w:sz w:val="28"/>
          <w:szCs w:val="28"/>
        </w:rPr>
      </w:pPr>
    </w:p>
    <w:p w:rsidR="00AB6EA2" w:rsidRDefault="007747F1" w:rsidP="007747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«</w:t>
      </w:r>
      <w:r w:rsidR="00493DC4" w:rsidRPr="007747F1">
        <w:rPr>
          <w:rStyle w:val="a4"/>
          <w:b w:val="0"/>
          <w:color w:val="000000"/>
          <w:sz w:val="28"/>
          <w:szCs w:val="28"/>
        </w:rPr>
        <w:t>Усилены меры защиты детей от педофилов</w:t>
      </w:r>
      <w:r>
        <w:rPr>
          <w:rStyle w:val="a4"/>
          <w:b w:val="0"/>
          <w:color w:val="000000"/>
          <w:sz w:val="28"/>
          <w:szCs w:val="28"/>
        </w:rPr>
        <w:t>»</w:t>
      </w:r>
    </w:p>
    <w:p w:rsidR="007747F1" w:rsidRPr="007747F1" w:rsidRDefault="007747F1" w:rsidP="007747F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000000"/>
          <w:sz w:val="28"/>
          <w:szCs w:val="28"/>
        </w:rPr>
      </w:pPr>
    </w:p>
    <w:p w:rsidR="00AB6EA2" w:rsidRPr="007747F1" w:rsidRDefault="00704E40" w:rsidP="00774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5" w:tgtFrame="_blank" w:history="1">
        <w:r w:rsidR="00AB6EA2" w:rsidRPr="007747F1">
          <w:rPr>
            <w:color w:val="000000"/>
            <w:sz w:val="28"/>
            <w:szCs w:val="28"/>
          </w:rPr>
          <w:t>Федеральным законом от 06.03.2022 № 38-ФЗ внесены изменения в Уголовный кодекс Российской Федерации и статью 280 Уголовно-процессуального кодекса Российской Федерации</w:t>
        </w:r>
      </w:hyperlink>
      <w:r w:rsidR="00AB6EA2" w:rsidRPr="007747F1">
        <w:rPr>
          <w:color w:val="000000"/>
          <w:sz w:val="28"/>
          <w:szCs w:val="28"/>
        </w:rPr>
        <w:t xml:space="preserve">, касающиеся </w:t>
      </w:r>
      <w:r w:rsidR="00493DC4" w:rsidRPr="007747F1">
        <w:rPr>
          <w:color w:val="000000"/>
          <w:sz w:val="28"/>
          <w:szCs w:val="28"/>
        </w:rPr>
        <w:t>преступлениям против половой неприкосновенности несовершеннолетних.</w:t>
      </w:r>
    </w:p>
    <w:p w:rsidR="00AB6EA2" w:rsidRPr="007747F1" w:rsidRDefault="00AB6EA2" w:rsidP="00AB6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7F1">
        <w:rPr>
          <w:color w:val="000000"/>
          <w:sz w:val="28"/>
          <w:szCs w:val="28"/>
        </w:rPr>
        <w:t>П</w:t>
      </w:r>
      <w:r w:rsidR="00493DC4" w:rsidRPr="007747F1">
        <w:rPr>
          <w:color w:val="000000"/>
          <w:sz w:val="28"/>
          <w:szCs w:val="28"/>
        </w:rPr>
        <w:t>редусмотрены дополнитель</w:t>
      </w:r>
      <w:r w:rsidRPr="007747F1">
        <w:rPr>
          <w:color w:val="000000"/>
          <w:sz w:val="28"/>
          <w:szCs w:val="28"/>
        </w:rPr>
        <w:t>ные отягчающие обстоятельства такого преступления</w:t>
      </w:r>
      <w:r w:rsidR="00493DC4" w:rsidRPr="007747F1">
        <w:rPr>
          <w:color w:val="000000"/>
          <w:sz w:val="28"/>
          <w:szCs w:val="28"/>
        </w:rPr>
        <w:t xml:space="preserve"> </w:t>
      </w:r>
      <w:r w:rsidRPr="007747F1">
        <w:rPr>
          <w:color w:val="000000"/>
          <w:sz w:val="28"/>
          <w:szCs w:val="28"/>
        </w:rPr>
        <w:t>(совершение</w:t>
      </w:r>
      <w:r w:rsidR="00493DC4" w:rsidRPr="007747F1">
        <w:rPr>
          <w:color w:val="000000"/>
          <w:sz w:val="28"/>
          <w:szCs w:val="28"/>
        </w:rPr>
        <w:t xml:space="preserve"> лицом, несущим обязанности не только по воспитанию, но и содержанию, обучению и защите интересов несовершеннолетнего, или работающим в сфере образования, воспитания, развития несовершеннолетних, организации их отдыха и оздоровления, медицинского обеспечения, социальной защиты и обслуживания, в сфере детско-юношеского спорта, культуры и искусства с участием несовершеннолетних</w:t>
      </w:r>
      <w:r w:rsidRPr="007747F1">
        <w:rPr>
          <w:color w:val="000000"/>
          <w:sz w:val="28"/>
          <w:szCs w:val="28"/>
        </w:rPr>
        <w:t>)</w:t>
      </w:r>
      <w:r w:rsidR="00493DC4" w:rsidRPr="007747F1">
        <w:rPr>
          <w:color w:val="000000"/>
          <w:sz w:val="28"/>
          <w:szCs w:val="28"/>
        </w:rPr>
        <w:t>.</w:t>
      </w:r>
    </w:p>
    <w:p w:rsidR="007747F1" w:rsidRDefault="00AB6EA2" w:rsidP="00AB6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7F1">
        <w:rPr>
          <w:color w:val="000000"/>
          <w:sz w:val="28"/>
          <w:szCs w:val="28"/>
        </w:rPr>
        <w:t>Также у</w:t>
      </w:r>
      <w:r w:rsidR="00493DC4" w:rsidRPr="00AB6EA2">
        <w:rPr>
          <w:color w:val="000000"/>
          <w:sz w:val="28"/>
          <w:szCs w:val="28"/>
        </w:rPr>
        <w:t xml:space="preserve">жесточена ответственность за понуждение детей к действиям сексуального характера, если оно совершено группой лиц по предварительному сговору или организованной группой, с использованием </w:t>
      </w:r>
      <w:r>
        <w:rPr>
          <w:color w:val="000000"/>
          <w:sz w:val="28"/>
          <w:szCs w:val="28"/>
        </w:rPr>
        <w:t>средств массовой информаций</w:t>
      </w:r>
      <w:r w:rsidR="00493DC4" w:rsidRPr="00AB6EA2">
        <w:rPr>
          <w:color w:val="000000"/>
          <w:sz w:val="28"/>
          <w:szCs w:val="28"/>
        </w:rPr>
        <w:t xml:space="preserve"> или Интернета, лицом, имеющим судимость за ранее совершенное преступление против половой неприкосновенности несовершеннолетнего. </w:t>
      </w:r>
      <w:r>
        <w:rPr>
          <w:color w:val="000000"/>
          <w:sz w:val="28"/>
          <w:szCs w:val="28"/>
        </w:rPr>
        <w:t>За такие действия п</w:t>
      </w:r>
      <w:r w:rsidR="00493DC4" w:rsidRPr="00AB6EA2">
        <w:rPr>
          <w:color w:val="000000"/>
          <w:sz w:val="28"/>
          <w:szCs w:val="28"/>
        </w:rPr>
        <w:t xml:space="preserve">редусмотрено лишение свободы на срок до 6 лет с лишением права занимать определенные должности или заниматься определенной деятельностью на срок до 10 лет или без такового. </w:t>
      </w:r>
      <w:r w:rsidR="007747F1">
        <w:rPr>
          <w:color w:val="000000"/>
          <w:sz w:val="28"/>
          <w:szCs w:val="28"/>
        </w:rPr>
        <w:t xml:space="preserve">Этим же законом </w:t>
      </w:r>
      <w:r w:rsidR="00493DC4" w:rsidRPr="00AB6EA2">
        <w:rPr>
          <w:color w:val="000000"/>
          <w:sz w:val="28"/>
          <w:szCs w:val="28"/>
        </w:rPr>
        <w:t>введена ответственность за заранее не обещанное укрывательство тяжких преступлений, совершенных в отношении несовершеннолетних до 14 лет. Оно будет наказываться штрафом в размере до 100 тыс</w:t>
      </w:r>
      <w:r w:rsidR="007747F1">
        <w:rPr>
          <w:color w:val="000000"/>
          <w:sz w:val="28"/>
          <w:szCs w:val="28"/>
        </w:rPr>
        <w:t>яч</w:t>
      </w:r>
      <w:r w:rsidR="00493DC4" w:rsidRPr="00AB6EA2">
        <w:rPr>
          <w:color w:val="000000"/>
          <w:sz w:val="28"/>
          <w:szCs w:val="28"/>
        </w:rPr>
        <w:t xml:space="preserve"> руб</w:t>
      </w:r>
      <w:r w:rsidR="007747F1">
        <w:rPr>
          <w:color w:val="000000"/>
          <w:sz w:val="28"/>
          <w:szCs w:val="28"/>
        </w:rPr>
        <w:t>лей</w:t>
      </w:r>
      <w:r w:rsidR="00493DC4" w:rsidRPr="00AB6EA2">
        <w:rPr>
          <w:color w:val="000000"/>
          <w:sz w:val="28"/>
          <w:szCs w:val="28"/>
        </w:rPr>
        <w:t xml:space="preserve"> или в размере </w:t>
      </w:r>
      <w:r w:rsidR="007747F1">
        <w:rPr>
          <w:color w:val="000000"/>
          <w:sz w:val="28"/>
          <w:szCs w:val="28"/>
        </w:rPr>
        <w:t>заработной платы</w:t>
      </w:r>
      <w:r w:rsidR="00493DC4" w:rsidRPr="00AB6EA2">
        <w:rPr>
          <w:color w:val="000000"/>
          <w:sz w:val="28"/>
          <w:szCs w:val="28"/>
        </w:rPr>
        <w:t xml:space="preserve"> или </w:t>
      </w:r>
      <w:proofErr w:type="gramStart"/>
      <w:r w:rsidR="00493DC4" w:rsidRPr="00AB6EA2">
        <w:rPr>
          <w:color w:val="000000"/>
          <w:sz w:val="28"/>
          <w:szCs w:val="28"/>
        </w:rPr>
        <w:t>иного дохода</w:t>
      </w:r>
      <w:proofErr w:type="gramEnd"/>
      <w:r w:rsidR="007747F1">
        <w:rPr>
          <w:color w:val="000000"/>
          <w:sz w:val="28"/>
          <w:szCs w:val="28"/>
        </w:rPr>
        <w:t xml:space="preserve"> </w:t>
      </w:r>
      <w:r w:rsidR="00493DC4" w:rsidRPr="00AB6EA2">
        <w:rPr>
          <w:color w:val="000000"/>
          <w:sz w:val="28"/>
          <w:szCs w:val="28"/>
        </w:rPr>
        <w:t>осужденного за период до 1 года, либо принудительными работами на срок до 1 года, либо лишением свободы на тот же срок.</w:t>
      </w:r>
    </w:p>
    <w:p w:rsidR="007747F1" w:rsidRDefault="007747F1" w:rsidP="00AB6E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Изложенные изменения вступили в законную силу 17.03.2022.</w:t>
      </w:r>
    </w:p>
    <w:p w:rsidR="007747F1" w:rsidRDefault="00643E60" w:rsidP="00774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</w:t>
      </w:r>
      <w:r w:rsidR="007747F1">
        <w:rPr>
          <w:color w:val="000000"/>
          <w:sz w:val="28"/>
          <w:szCs w:val="28"/>
        </w:rPr>
        <w:t>олны</w:t>
      </w:r>
      <w:r>
        <w:rPr>
          <w:color w:val="000000"/>
          <w:sz w:val="28"/>
          <w:szCs w:val="28"/>
        </w:rPr>
        <w:t>м</w:t>
      </w:r>
      <w:r w:rsidR="007747F1">
        <w:rPr>
          <w:color w:val="000000"/>
          <w:sz w:val="28"/>
          <w:szCs w:val="28"/>
        </w:rPr>
        <w:t xml:space="preserve"> текст</w:t>
      </w:r>
      <w:r>
        <w:rPr>
          <w:color w:val="000000"/>
          <w:sz w:val="28"/>
          <w:szCs w:val="28"/>
        </w:rPr>
        <w:t>ом</w:t>
      </w:r>
      <w:r w:rsidR="007747F1">
        <w:rPr>
          <w:color w:val="000000"/>
          <w:sz w:val="28"/>
          <w:szCs w:val="28"/>
        </w:rPr>
        <w:t xml:space="preserve"> </w:t>
      </w:r>
      <w:r w:rsidR="007747F1" w:rsidRPr="007747F1">
        <w:rPr>
          <w:color w:val="000000"/>
          <w:sz w:val="28"/>
          <w:szCs w:val="28"/>
        </w:rPr>
        <w:t>Федеральн</w:t>
      </w:r>
      <w:r w:rsidR="007747F1">
        <w:rPr>
          <w:color w:val="000000"/>
          <w:sz w:val="28"/>
          <w:szCs w:val="28"/>
        </w:rPr>
        <w:t>ого</w:t>
      </w:r>
      <w:r w:rsidR="007747F1" w:rsidRPr="007747F1">
        <w:rPr>
          <w:color w:val="000000"/>
          <w:sz w:val="28"/>
          <w:szCs w:val="28"/>
        </w:rPr>
        <w:t xml:space="preserve"> закон</w:t>
      </w:r>
      <w:r w:rsidR="007747F1">
        <w:rPr>
          <w:color w:val="000000"/>
          <w:sz w:val="28"/>
          <w:szCs w:val="28"/>
        </w:rPr>
        <w:t>а</w:t>
      </w:r>
      <w:r w:rsidR="007747F1" w:rsidRPr="007747F1">
        <w:rPr>
          <w:color w:val="000000"/>
          <w:sz w:val="28"/>
          <w:szCs w:val="28"/>
        </w:rPr>
        <w:t xml:space="preserve"> от 06.03.2022 № 38-ФЗ</w:t>
      </w:r>
      <w:r w:rsidR="007747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ознакомится </w:t>
      </w:r>
      <w:r w:rsidR="007747F1">
        <w:rPr>
          <w:color w:val="000000"/>
          <w:sz w:val="28"/>
          <w:szCs w:val="28"/>
        </w:rPr>
        <w:t>на официальном</w:t>
      </w:r>
      <w:r w:rsidR="007747F1" w:rsidRPr="007747F1">
        <w:rPr>
          <w:color w:val="000000"/>
          <w:sz w:val="28"/>
          <w:szCs w:val="28"/>
        </w:rPr>
        <w:t xml:space="preserve"> интернет-портал</w:t>
      </w:r>
      <w:r w:rsidR="007747F1">
        <w:rPr>
          <w:color w:val="000000"/>
          <w:sz w:val="28"/>
          <w:szCs w:val="28"/>
        </w:rPr>
        <w:t>е</w:t>
      </w:r>
      <w:r w:rsidR="007747F1" w:rsidRPr="007747F1">
        <w:rPr>
          <w:color w:val="000000"/>
          <w:sz w:val="28"/>
          <w:szCs w:val="28"/>
        </w:rPr>
        <w:t xml:space="preserve"> правовой информации </w:t>
      </w:r>
      <w:r w:rsidR="007747F1">
        <w:rPr>
          <w:color w:val="000000"/>
          <w:sz w:val="28"/>
          <w:szCs w:val="28"/>
        </w:rPr>
        <w:t xml:space="preserve">по адресу </w:t>
      </w:r>
      <w:r w:rsidR="007747F1" w:rsidRPr="007747F1">
        <w:rPr>
          <w:color w:val="000000"/>
          <w:sz w:val="28"/>
          <w:szCs w:val="28"/>
        </w:rPr>
        <w:t xml:space="preserve">http://pravo.gov.ru </w:t>
      </w:r>
      <w:r w:rsidR="007747F1">
        <w:rPr>
          <w:color w:val="000000"/>
          <w:sz w:val="28"/>
          <w:szCs w:val="28"/>
        </w:rPr>
        <w:t xml:space="preserve">и в </w:t>
      </w:r>
      <w:r w:rsidR="007747F1" w:rsidRPr="007747F1">
        <w:rPr>
          <w:color w:val="000000"/>
          <w:sz w:val="28"/>
          <w:szCs w:val="28"/>
        </w:rPr>
        <w:t>Российск</w:t>
      </w:r>
      <w:r w:rsidR="007747F1">
        <w:rPr>
          <w:color w:val="000000"/>
          <w:sz w:val="28"/>
          <w:szCs w:val="28"/>
        </w:rPr>
        <w:t>ой</w:t>
      </w:r>
      <w:r w:rsidR="007747F1" w:rsidRPr="007747F1">
        <w:rPr>
          <w:color w:val="000000"/>
          <w:sz w:val="28"/>
          <w:szCs w:val="28"/>
        </w:rPr>
        <w:t xml:space="preserve"> газет</w:t>
      </w:r>
      <w:r w:rsidR="007747F1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от </w:t>
      </w:r>
      <w:r w:rsidR="007747F1">
        <w:rPr>
          <w:color w:val="000000"/>
          <w:sz w:val="28"/>
          <w:szCs w:val="28"/>
        </w:rPr>
        <w:t>11.03.2022 №</w:t>
      </w:r>
      <w:r w:rsidR="007747F1" w:rsidRPr="007747F1">
        <w:rPr>
          <w:color w:val="000000"/>
          <w:sz w:val="28"/>
          <w:szCs w:val="28"/>
        </w:rPr>
        <w:t xml:space="preserve"> 52</w:t>
      </w:r>
      <w:r w:rsidR="007747F1">
        <w:rPr>
          <w:color w:val="000000"/>
          <w:sz w:val="28"/>
          <w:szCs w:val="28"/>
        </w:rPr>
        <w:t>.</w:t>
      </w:r>
    </w:p>
    <w:p w:rsidR="00643E60" w:rsidRPr="00643E60" w:rsidRDefault="00643E60" w:rsidP="00774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43E60" w:rsidRPr="00643E60" w:rsidRDefault="00643E60" w:rsidP="00643E6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43E60">
        <w:rPr>
          <w:rFonts w:ascii="Times New Roman" w:hAnsi="Times New Roman" w:cs="Times New Roman"/>
          <w:sz w:val="28"/>
          <w:szCs w:val="28"/>
        </w:rPr>
        <w:t xml:space="preserve">Прокуратура Атнинского района </w:t>
      </w:r>
    </w:p>
    <w:p w:rsidR="00643E60" w:rsidRDefault="00643E60" w:rsidP="00643E60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43E6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04E40" w:rsidRPr="00643E60" w:rsidRDefault="00704E40" w:rsidP="00643E60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28.03.2022</w:t>
      </w:r>
      <w:bookmarkStart w:id="0" w:name="_GoBack"/>
      <w:bookmarkEnd w:id="0"/>
    </w:p>
    <w:p w:rsidR="004616A8" w:rsidRDefault="004616A8"/>
    <w:p w:rsidR="001F5C77" w:rsidRDefault="001F5C77"/>
    <w:p w:rsidR="00643E60" w:rsidRDefault="00643E60"/>
    <w:sectPr w:rsidR="00643E60" w:rsidSect="0046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7BF5"/>
    <w:multiLevelType w:val="multilevel"/>
    <w:tmpl w:val="E30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C4"/>
    <w:rsid w:val="001F5C77"/>
    <w:rsid w:val="004616A8"/>
    <w:rsid w:val="00493DC4"/>
    <w:rsid w:val="00643E60"/>
    <w:rsid w:val="00704E40"/>
    <w:rsid w:val="007747F1"/>
    <w:rsid w:val="00977321"/>
    <w:rsid w:val="00A15F5E"/>
    <w:rsid w:val="00A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5BF3"/>
  <w15:docId w15:val="{AF44B931-77F4-4EFA-826E-2520E0CB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A8"/>
  </w:style>
  <w:style w:type="paragraph" w:styleId="1">
    <w:name w:val="heading 1"/>
    <w:basedOn w:val="a"/>
    <w:link w:val="10"/>
    <w:uiPriority w:val="9"/>
    <w:qFormat/>
    <w:rsid w:val="001F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DC4"/>
    <w:rPr>
      <w:b/>
      <w:bCs/>
    </w:rPr>
  </w:style>
  <w:style w:type="character" w:styleId="a5">
    <w:name w:val="Hyperlink"/>
    <w:basedOn w:val="a0"/>
    <w:uiPriority w:val="99"/>
    <w:semiHidden/>
    <w:unhideWhenUsed/>
    <w:rsid w:val="00493D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6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43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578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xt.garant.ru/subscribe/?code=mweek&amp;sender=garant&amp;date=14032022&amp;url=http%3A%2F%2Fwww.garant.ru%2Fhotlaw%2Ffederal%2F1531373%2F&amp;token=1c049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Газизов Марат Исламович</cp:lastModifiedBy>
  <cp:revision>4</cp:revision>
  <dcterms:created xsi:type="dcterms:W3CDTF">2022-03-18T07:41:00Z</dcterms:created>
  <dcterms:modified xsi:type="dcterms:W3CDTF">2022-04-03T14:29:00Z</dcterms:modified>
</cp:coreProperties>
</file>