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2E" w:rsidRDefault="0081512E" w:rsidP="0081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81512E" w:rsidRDefault="0081512E" w:rsidP="0081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12E" w:rsidRDefault="0081512E" w:rsidP="0081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12E" w:rsidRDefault="0081512E" w:rsidP="0081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АТНИНСКИЙ РАЙОНЫЙ ИСПОЛНИТЕЛЬНЫЙ КОМИТЕТ </w:t>
      </w:r>
    </w:p>
    <w:p w:rsidR="0081512E" w:rsidRDefault="0081512E" w:rsidP="0081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12E" w:rsidRDefault="0081512E" w:rsidP="0081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F717DA" w:rsidRPr="00C30252" w:rsidRDefault="00F717DA" w:rsidP="00F7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717DA" w:rsidRPr="00C30252" w:rsidRDefault="00F717DA" w:rsidP="00F7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717DA" w:rsidRPr="00C35077" w:rsidRDefault="00F717DA" w:rsidP="00F717DA">
      <w:pPr>
        <w:shd w:val="clear" w:color="auto" w:fill="FFFFFF"/>
        <w:jc w:val="center"/>
        <w:textAlignment w:val="baseline"/>
        <w:rPr>
          <w:rFonts w:cs="Arial"/>
          <w:b/>
          <w:sz w:val="24"/>
          <w:szCs w:val="24"/>
        </w:rPr>
      </w:pP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</w:t>
      </w:r>
      <w:bookmarkStart w:id="1" w:name="_Hlk73706793"/>
      <w:r w:rsidRPr="0024564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</w:t>
      </w:r>
      <w:bookmarkEnd w:id="1"/>
      <w:r w:rsidRPr="0024564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 и в дорожном хозяйстве вне границ населенных пунктов в границах </w:t>
      </w:r>
      <w:r w:rsidR="007849D0">
        <w:rPr>
          <w:rFonts w:ascii="Times New Roman" w:eastAsia="Times New Roman" w:hAnsi="Times New Roman" w:cs="Times New Roman"/>
          <w:bCs/>
          <w:sz w:val="28"/>
          <w:szCs w:val="28"/>
        </w:rPr>
        <w:t>Атнинского</w:t>
      </w:r>
      <w:r w:rsidRPr="0024564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</w:t>
      </w:r>
    </w:p>
    <w:p w:rsidR="00F717DA" w:rsidRPr="00C30252" w:rsidRDefault="00F717DA" w:rsidP="00F71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7DA" w:rsidRPr="00C30252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17DA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F1472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F14729">
        <w:rPr>
          <w:rFonts w:ascii="Times New Roman" w:hAnsi="Times New Roman"/>
          <w:color w:val="000000"/>
          <w:sz w:val="28"/>
          <w:szCs w:val="28"/>
        </w:rPr>
        <w:t xml:space="preserve">от 31 </w:t>
      </w:r>
      <w:proofErr w:type="gramStart"/>
      <w:r w:rsidRPr="00F14729">
        <w:rPr>
          <w:rFonts w:ascii="Times New Roman" w:hAnsi="Times New Roman"/>
          <w:color w:val="000000"/>
          <w:sz w:val="28"/>
          <w:szCs w:val="28"/>
        </w:rPr>
        <w:t>июля  2020</w:t>
      </w:r>
      <w:proofErr w:type="gramEnd"/>
      <w:r w:rsidRPr="00F14729">
        <w:rPr>
          <w:rFonts w:ascii="Times New Roman" w:hAnsi="Times New Roman"/>
          <w:color w:val="000000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</w:t>
      </w:r>
      <w:r w:rsidRPr="00F14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F0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6ACE">
        <w:rPr>
          <w:rFonts w:ascii="Times New Roman" w:hAnsi="Times New Roman" w:cs="Times New Roman"/>
          <w:sz w:val="28"/>
          <w:szCs w:val="28"/>
          <w:shd w:val="clear" w:color="auto" w:fill="FFFFFF"/>
        </w:rPr>
        <w:t>от 26 декабря 2008 г.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9D0">
        <w:rPr>
          <w:rFonts w:ascii="Times New Roman" w:eastAsia="Times New Roman" w:hAnsi="Times New Roman" w:cs="Times New Roman"/>
          <w:sz w:val="28"/>
          <w:szCs w:val="28"/>
        </w:rPr>
        <w:t>Атнинский</w:t>
      </w:r>
      <w:proofErr w:type="spellEnd"/>
      <w:r w:rsidR="007849D0">
        <w:rPr>
          <w:rFonts w:ascii="Times New Roman" w:eastAsia="Times New Roman" w:hAnsi="Times New Roman" w:cs="Times New Roman"/>
          <w:sz w:val="28"/>
          <w:szCs w:val="28"/>
        </w:rPr>
        <w:t xml:space="preserve"> районный исполнительный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17DA" w:rsidRPr="00C30252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7DA" w:rsidRDefault="00F717DA" w:rsidP="00F717DA">
      <w:pPr>
        <w:numPr>
          <w:ilvl w:val="0"/>
          <w:numId w:val="1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4">
        <w:rPr>
          <w:rFonts w:ascii="Times New Roman" w:eastAsia="Times New Roman" w:hAnsi="Times New Roman" w:cs="Times New Roman"/>
          <w:sz w:val="28"/>
          <w:szCs w:val="28"/>
        </w:rPr>
        <w:t>Утвердить прилагаемую форму проверочного листа (списков контрольных вопросов</w:t>
      </w:r>
      <w:r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</w:t>
      </w:r>
      <w:r w:rsidR="00245649" w:rsidRPr="0024564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в дорожном хозяйстве вне границ населенных пунктов в границах </w:t>
      </w:r>
      <w:r w:rsidR="007849D0">
        <w:rPr>
          <w:rFonts w:ascii="Times New Roman" w:eastAsia="Times New Roman" w:hAnsi="Times New Roman" w:cs="Times New Roman"/>
          <w:bCs/>
          <w:sz w:val="28"/>
          <w:szCs w:val="28"/>
        </w:rPr>
        <w:t>Атнинского</w:t>
      </w:r>
      <w:r w:rsidR="00245649" w:rsidRPr="0024564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</w:t>
      </w:r>
      <w:r w:rsidRPr="00047A0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717DA" w:rsidRPr="00047A04" w:rsidRDefault="00F717DA" w:rsidP="00F717DA">
      <w:pPr>
        <w:numPr>
          <w:ilvl w:val="0"/>
          <w:numId w:val="1"/>
        </w:numPr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0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соответствии с действующим законодательством.</w:t>
      </w:r>
    </w:p>
    <w:p w:rsidR="00F717DA" w:rsidRPr="00C30252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7DA" w:rsidRPr="00C30252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7DA" w:rsidRPr="00C30252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7DA" w:rsidRPr="00C30252" w:rsidRDefault="00F717DA" w:rsidP="00F7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7849D0">
        <w:rPr>
          <w:rFonts w:ascii="Times New Roman" w:eastAsia="Times New Roman" w:hAnsi="Times New Roman" w:cs="Times New Roman"/>
          <w:sz w:val="28"/>
          <w:szCs w:val="28"/>
        </w:rPr>
        <w:t>А.Ф.Каюмов</w:t>
      </w:r>
      <w:proofErr w:type="spellEnd"/>
    </w:p>
    <w:p w:rsidR="00F717DA" w:rsidRDefault="00F717DA" w:rsidP="00F717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17DA" w:rsidRDefault="00F717DA" w:rsidP="00F717D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F717DA" w:rsidRPr="004F439E" w:rsidRDefault="00F717DA" w:rsidP="00F717D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F717DA" w:rsidRDefault="00F717DA" w:rsidP="00F717D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717DA" w:rsidRPr="004F439E" w:rsidRDefault="007849D0" w:rsidP="00F717D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Атнинского районного исполнительного комитета</w:t>
      </w:r>
    </w:p>
    <w:p w:rsidR="00F717DA" w:rsidRPr="004F439E" w:rsidRDefault="00F717DA" w:rsidP="00F717D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__»_________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717DA" w:rsidRPr="004F439E" w:rsidRDefault="00F717DA" w:rsidP="00F7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17DA" w:rsidRPr="004F439E" w:rsidRDefault="00F717DA" w:rsidP="00F7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17DA" w:rsidRPr="004F439E" w:rsidRDefault="00F717DA" w:rsidP="00F7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717DA" w:rsidRPr="003F5641" w:rsidRDefault="00F717DA" w:rsidP="00F7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F717DA" w:rsidRPr="003F5641" w:rsidRDefault="00F717DA" w:rsidP="00F7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45649" w:rsidRPr="0024564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контроля на автомобильном транспорте и в дорожном хозяйстве вне границ населенных пунктов в границах </w:t>
      </w:r>
      <w:r w:rsidR="007849D0">
        <w:rPr>
          <w:rFonts w:ascii="Times New Roman" w:eastAsia="Times New Roman" w:hAnsi="Times New Roman" w:cs="Times New Roman"/>
          <w:bCs/>
          <w:sz w:val="24"/>
          <w:szCs w:val="24"/>
        </w:rPr>
        <w:t>Атнинского</w:t>
      </w:r>
      <w:r w:rsidR="00245649" w:rsidRPr="002456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17DA" w:rsidRPr="004F439E" w:rsidRDefault="00F717DA" w:rsidP="00F717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717DA" w:rsidRPr="004F439E" w:rsidRDefault="00F717DA" w:rsidP="00F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7849D0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_______20__№____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245649" w:rsidRPr="0024564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 и в дорожном хозяйстве вне границ населенных пунктов в границах </w:t>
      </w:r>
      <w:r w:rsidR="007849D0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245649" w:rsidRPr="0024564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</w:t>
      </w:r>
      <w:r w:rsidRPr="003F564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инспектором  при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проведении  плановых проверок в рамках осуществления </w:t>
      </w:r>
      <w:r w:rsidR="005E6FB7" w:rsidRPr="005E6F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на автомобильном транспорте и в дорожном хозяйстве вне границ населенных пунктов в границах </w:t>
      </w:r>
      <w:r w:rsidR="007849D0">
        <w:rPr>
          <w:rFonts w:ascii="Times New Roman" w:eastAsia="Times New Roman" w:hAnsi="Times New Roman" w:cs="Times New Roman"/>
          <w:sz w:val="24"/>
          <w:szCs w:val="24"/>
        </w:rPr>
        <w:t>Атнинского</w:t>
      </w:r>
      <w:r w:rsidR="005E6FB7" w:rsidRPr="005E6FB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17DA" w:rsidRPr="004F439E" w:rsidRDefault="00F717DA" w:rsidP="00F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7DA" w:rsidRPr="004F439E" w:rsidRDefault="00F717DA" w:rsidP="00F7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717DA" w:rsidRPr="004F439E" w:rsidRDefault="00F717DA" w:rsidP="00F7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проведения плановой проверки с заполнением проверочного листа и(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на используемые юридическим лицом, индивидуальным предпринимателем производственные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Учетный  номер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лица </w:t>
      </w:r>
      <w:r w:rsidR="007849D0">
        <w:rPr>
          <w:rFonts w:ascii="Times New Roman" w:eastAsia="Times New Roman" w:hAnsi="Times New Roman" w:cs="Times New Roman"/>
          <w:sz w:val="24"/>
          <w:szCs w:val="24"/>
        </w:rPr>
        <w:t>Атнинского районного исполнительного комитета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проводящего плановую проверку и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заполняющего  проверочный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лист: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7DA" w:rsidRPr="004F439E" w:rsidRDefault="00F717DA" w:rsidP="00F717D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 проверки:</w:t>
      </w:r>
    </w:p>
    <w:p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P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812"/>
        <w:gridCol w:w="947"/>
        <w:gridCol w:w="992"/>
        <w:gridCol w:w="273"/>
        <w:gridCol w:w="9"/>
        <w:gridCol w:w="17"/>
        <w:gridCol w:w="126"/>
        <w:gridCol w:w="851"/>
        <w:gridCol w:w="251"/>
        <w:gridCol w:w="7"/>
        <w:gridCol w:w="28"/>
        <w:gridCol w:w="1558"/>
        <w:gridCol w:w="44"/>
        <w:gridCol w:w="4492"/>
        <w:gridCol w:w="13"/>
        <w:gridCol w:w="119"/>
        <w:gridCol w:w="110"/>
      </w:tblGrid>
      <w:tr w:rsidR="00885F33" w:rsidRPr="00563547" w:rsidTr="00030403">
        <w:trPr>
          <w:gridAfter w:val="2"/>
          <w:wAfter w:w="229" w:type="dxa"/>
          <w:trHeight w:val="1451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1F4565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6799F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63547" w:rsidTr="00030403">
        <w:trPr>
          <w:gridAfter w:val="2"/>
          <w:wAfter w:w="229" w:type="dxa"/>
          <w:trHeight w:val="583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 документации  и  в  органы  государственного  строительного  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D4137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 статьи 16 Федерального закона  от 08.11.2007 №257-ФЗ «</w:t>
            </w:r>
            <w:hyperlink r:id="rId6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дорогах и о дорожной  деятельности в Российской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внесении изменений в отдельные  законодательные акты Российской  Федерации»  </w:t>
            </w:r>
          </w:p>
        </w:tc>
      </w:tr>
      <w:tr w:rsidR="00FD39C8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D4137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статьи 16 Федерального закона  от 08.11.2007 №257-ФЗ «Об  автомобильных дорогах и о дорожной  деятельности в Российской Федерации и  о внесении изменений в отдельные  законодательные акты Российской  Федерации»  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статьи 16 Федерального закона  от 08.11.2007 №257-ФЗ «Об  автомобильных дорогах и о дорожной  деятельности в Российской Федерации и  о внесении изменений в отдельные  законодательные акты Российской  Федерации»;</w:t>
            </w:r>
          </w:p>
          <w:p w:rsidR="00885F33" w:rsidRPr="00D4137A" w:rsidRDefault="00885F33" w:rsidP="003A016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Минтранса России от 16.11.2012  №402 «Об утверждении Классификации  работ по капитальному ремонту, ремонту  и содержанию автомобильных дорог»  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3D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дорог в  соответствии с требованиями  технических  регламентов  в  целях  обеспечения сохранности  автомобильных дорог, а также  организации дорожного  движения,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посредством  поддержания бесперебойного  движения транспортных средств  по автомобильным дорогам и  безопасных условий такого  движения?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пункты  1,  2  статьи  17  Федерального  закона  от  08.11.2007  №257-ФЗ  «</w:t>
            </w:r>
            <w:hyperlink r:id="rId7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D4137A" w:rsidTr="00030403">
        <w:trPr>
          <w:gridAfter w:val="3"/>
          <w:wAfter w:w="242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3D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автомобильных  дорог?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3  статьи  17  Федерального  закона  от  08.11.2007  №  257-ФЗ  «</w:t>
            </w:r>
            <w:hyperlink r:id="rId8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D4137A" w:rsidRDefault="00885F33" w:rsidP="00AF30B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Минтранса  России  от  16.11.2012  №402 «Об  утверждении  Классификации  работ по капитальному ремонту, ремонту и содержанию автомобильных дорог»  </w:t>
            </w:r>
          </w:p>
        </w:tc>
      </w:tr>
      <w:tr w:rsidR="00FD39C8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AA0FB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пункт 1 статьи  18  Федерального закона  08.11.2007 № 257-ФЗ «Об автомобильных  дорогах и о дорожной деятельности в  Российской Федерации и о внесении  изменений в отдельные законодательные  акты Российской Федерации»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55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 перенос или переустройство  инженерных коммуникаций, их  эксплуатация в границах  полосы  отвода  автомобильной дороги  на  основании договора,  заключаемого владельцами таких инженерных коммуникаций с владельцем автомобильной  дороги?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AA0FB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статьи 19 Федерального закона  от 08.11.2007 №257-ФЗ «Об  автомобильных дорогах и о дорожной  деятельности в Российской Федерации  и  о внесении изменений в отдельные  законодательные акты Российской  Федерации»  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55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 перенос, переустройство,  эксплуатация инженерных  коммуникаций в границах полос  отвода  и  придорожных полос  автомобильных дорог в  соответствии с техническими  требованиями и условиями,  установленными договором  между  владельцами автомобильных  дорог  и  инженерных  коммуникаций?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2  статьи  19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030403">
        <w:trPr>
          <w:gridAfter w:val="1"/>
          <w:wAfter w:w="1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55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разрешение на  строительство в случае  прокладки,  переноса, переустройства  инженерных коммуникаций в  границах придорожных полос  автомобильной  дороги?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AA0FB3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5  статьи  19  Федерального  закона  от 08.11.2007 №257-ФЗ «Об  автомобильных дорогах и о дорожной  деятельности в Российской  Федерации  и  о  внесении изменений в отдельные  законодательные акты Российской  Федерации»  </w:t>
            </w:r>
          </w:p>
        </w:tc>
      </w:tr>
      <w:tr w:rsidR="00885F33" w:rsidRPr="00563547" w:rsidTr="00030403">
        <w:trPr>
          <w:gridAfter w:val="1"/>
          <w:wAfter w:w="1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F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размещение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дорожного сервиса в  границах полосы отвода  автомобильной дороги в  соответствии с документацией по  планировке территории и  требованиями технических  регламентов?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D1732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1  статьи  22  Федерального  закона  </w:t>
            </w: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 08.11.2007 №257-ФЗ «Об  автомобильных дорогах и о дорожной  деятельности в Российской Федерации  и  о  внесении изменений в отдельные  законодательные акты Российской  Федерации»  </w:t>
            </w:r>
          </w:p>
        </w:tc>
      </w:tr>
      <w:tr w:rsidR="00885F33" w:rsidRPr="00563547" w:rsidTr="00030403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F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дороге, другие  условия безопасности дорожного  движения, а также условия  использования и содержания  автомобильной дороги и  расположенных на ней  сооружений  и  иных  объектов?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D1732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3  статьи  22  Федерального  закона  от 08.11.2007 № 257-ФЗ «Об  автомобильных дорогах и о дорожной  деятельности  в Российской  Федерации  и  о  внесении изменений в отдельные  законодательные акты Российской  Федерации»  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F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 самоуправления при  строительстве, реконструкции  объектов дорожного сервиса,  размещаемых в границах полосы  отвода автомобильной дороги  местного значения, разрешение  на  строительство?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D1732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 4  статьи  22  Федерального  закона  от 08.11.2007 №257-ФЗ «Об  автомобильных дорогах и о дорожной  деятельности в Российской Федерации и о внесении изменений в отдельные  законодательные акты Российской  Федерации»  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F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Оборудованы ли объекты  дорожного сервиса стоянками и  местами остановки транспортных  средств, а также подъездами,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съездами и примыканиями в  целях  обеспечения доступа к ним  с  автомобильной  дороги?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6  статьи  22  Федерального  закона  от  08.11.2007  №257-ФЗ  «</w:t>
            </w:r>
            <w:hyperlink r:id="rId9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</w:t>
              </w:r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и  о  внесении  изменений  в  отдельные  законодательные  акты  Российской 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пункт  3  статьи  25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F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строения, сооружения  и  другие объекты, не  предназначенные для  обслуживания автомобильной  дороги, ее строительства,  реконструкции, капитального  ремонта, ремонта и содержания  и  не относящиеся к объектам  дорожного  сервиса?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пункт  3  статьи  25  Федерального  закона  от  08.11.2007  №  257-ФЗ  «</w:t>
            </w:r>
            <w:hyperlink r:id="rId10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AF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ли в границах полос  отвода автомобильной дороги  распашка земельных участков,  покос травы, осуществление  рубок  и повреждение лесных  насаждений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D4137A" w:rsidRDefault="00885F33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3  статьи  25  Федерального  закона  от  08.11.2007  №  257-ФЗ  «</w:t>
            </w:r>
            <w:hyperlink r:id="rId11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030403">
        <w:trPr>
          <w:gridAfter w:val="2"/>
          <w:wAfter w:w="229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F33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строительство,  реконструкция в границах  придорожных полос  автомобильной дороги объектов  капитального строительства,  объектов, предназначенных для  осуществления дорожной  деятельности, объектов дорожного  сервиса, установка рекламных  конструкций, информационных  щитов  и  указателей?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8  статьи  26  Федерального  закона  от  08.11.2007  №  257-ФЗ  «</w:t>
            </w:r>
            <w:hyperlink r:id="rId12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930685">
        <w:trPr>
          <w:gridAfter w:val="2"/>
          <w:wAfter w:w="229" w:type="dxa"/>
          <w:trHeight w:val="4349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AF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письменное  согласие  технические требования и условия, подлежащие обязательному исполнению лицами, осуществляющими строительство, реконструкцию в границах  придорожных полос  автомобильной дороги объектов  капитального строительства,  объектов, предназначенных для  осуществления дорожной  деятельности, объектов дорожного  сервиса, установку рекламных  конструкций, информационных  щитов  и  указателей?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FE171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8  статьи  26  Федерального  закона  от  08.11.2007  №  257-ФЗ  «</w:t>
            </w:r>
            <w:hyperlink r:id="rId13" w:tgtFrame="_blank" w:history="1">
              <w:r w:rsidRPr="00D413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4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563547" w:rsidTr="00030403">
        <w:trPr>
          <w:gridAfter w:val="2"/>
          <w:wAfter w:w="229" w:type="dxa"/>
          <w:trHeight w:val="31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D4137A" w:rsidRDefault="00FC670A" w:rsidP="00FE171A">
            <w:pPr>
              <w:shd w:val="clear" w:color="auto" w:fill="FFFFFF"/>
              <w:spacing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D4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Федерального закона от 8 ноября 2007 г. </w:t>
            </w:r>
            <w:r w:rsidR="009968FE" w:rsidRPr="00D4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D4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030403">
        <w:trPr>
          <w:gridAfter w:val="2"/>
          <w:wAfter w:w="229" w:type="dxa"/>
          <w:trHeight w:val="333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D4137A" w:rsidRDefault="00C104AA" w:rsidP="00FE171A">
            <w:pPr>
              <w:shd w:val="clear" w:color="auto" w:fill="FFFFFF"/>
              <w:spacing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930685">
        <w:trPr>
          <w:gridAfter w:val="2"/>
          <w:wAfter w:w="229" w:type="dxa"/>
          <w:trHeight w:val="1898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D4137A" w:rsidRDefault="00C104AA" w:rsidP="00FE171A">
            <w:pPr>
              <w:shd w:val="clear" w:color="auto" w:fill="FFFFFF"/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1 октября 2020 г. </w:t>
            </w:r>
            <w:r w:rsidR="009968FE" w:rsidRPr="00D4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D4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300AA3">
          <w:pgSz w:w="16838" w:h="11906" w:orient="landscape"/>
          <w:pgMar w:top="0" w:right="1134" w:bottom="3261" w:left="1134" w:header="709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30403"/>
    <w:rsid w:val="0007720F"/>
    <w:rsid w:val="00103A2A"/>
    <w:rsid w:val="0013268F"/>
    <w:rsid w:val="00137BA7"/>
    <w:rsid w:val="0016195C"/>
    <w:rsid w:val="001B58D0"/>
    <w:rsid w:val="001F4565"/>
    <w:rsid w:val="00245649"/>
    <w:rsid w:val="00284B31"/>
    <w:rsid w:val="00300AA3"/>
    <w:rsid w:val="00311E3D"/>
    <w:rsid w:val="003203EC"/>
    <w:rsid w:val="00345937"/>
    <w:rsid w:val="003A0162"/>
    <w:rsid w:val="003D3AA3"/>
    <w:rsid w:val="003E33D5"/>
    <w:rsid w:val="0042330B"/>
    <w:rsid w:val="004736C9"/>
    <w:rsid w:val="004B53D0"/>
    <w:rsid w:val="00553781"/>
    <w:rsid w:val="00563547"/>
    <w:rsid w:val="005E6FB7"/>
    <w:rsid w:val="006673A3"/>
    <w:rsid w:val="006D44A4"/>
    <w:rsid w:val="00732F65"/>
    <w:rsid w:val="007849D0"/>
    <w:rsid w:val="0081512E"/>
    <w:rsid w:val="00885F33"/>
    <w:rsid w:val="00930685"/>
    <w:rsid w:val="00946041"/>
    <w:rsid w:val="009968FE"/>
    <w:rsid w:val="009B7043"/>
    <w:rsid w:val="00AA0FB3"/>
    <w:rsid w:val="00AA12C7"/>
    <w:rsid w:val="00AB08D5"/>
    <w:rsid w:val="00AF1CD0"/>
    <w:rsid w:val="00AF30BD"/>
    <w:rsid w:val="00B2310F"/>
    <w:rsid w:val="00B326F1"/>
    <w:rsid w:val="00B41FBC"/>
    <w:rsid w:val="00BF5B06"/>
    <w:rsid w:val="00C104AA"/>
    <w:rsid w:val="00C6799F"/>
    <w:rsid w:val="00C954ED"/>
    <w:rsid w:val="00CF7E70"/>
    <w:rsid w:val="00D17320"/>
    <w:rsid w:val="00D4137A"/>
    <w:rsid w:val="00D62798"/>
    <w:rsid w:val="00D93648"/>
    <w:rsid w:val="00DB40BC"/>
    <w:rsid w:val="00DF6E0A"/>
    <w:rsid w:val="00E40D86"/>
    <w:rsid w:val="00F33A7D"/>
    <w:rsid w:val="00F717DA"/>
    <w:rsid w:val="00FC670A"/>
    <w:rsid w:val="00FD39C8"/>
    <w:rsid w:val="00FE171A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4566A-41EA-46D6-A76E-35AE9449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053B-C0F9-42A8-8527-74B9CF0D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1</cp:lastModifiedBy>
  <cp:revision>6</cp:revision>
  <cp:lastPrinted>2021-11-17T07:12:00Z</cp:lastPrinted>
  <dcterms:created xsi:type="dcterms:W3CDTF">2021-12-17T10:54:00Z</dcterms:created>
  <dcterms:modified xsi:type="dcterms:W3CDTF">2022-01-19T05:22:00Z</dcterms:modified>
</cp:coreProperties>
</file>