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354"/>
        <w:gridCol w:w="573"/>
        <w:gridCol w:w="1145"/>
        <w:gridCol w:w="928"/>
        <w:gridCol w:w="1407"/>
        <w:gridCol w:w="954"/>
        <w:gridCol w:w="984"/>
        <w:gridCol w:w="1401"/>
        <w:gridCol w:w="846"/>
        <w:gridCol w:w="1236"/>
        <w:gridCol w:w="1037"/>
        <w:gridCol w:w="774"/>
        <w:gridCol w:w="1236"/>
        <w:gridCol w:w="801"/>
        <w:gridCol w:w="1076"/>
        <w:gridCol w:w="1063"/>
        <w:gridCol w:w="853"/>
        <w:gridCol w:w="1129"/>
      </w:tblGrid>
      <w:tr w:rsidR="00E00261" w:rsidTr="004B1034">
        <w:tc>
          <w:tcPr>
            <w:tcW w:w="927" w:type="dxa"/>
            <w:gridSpan w:val="2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407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954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</w:tr>
      <w:tr w:rsidR="00E00261" w:rsidTr="004B1034">
        <w:tc>
          <w:tcPr>
            <w:tcW w:w="17797" w:type="dxa"/>
            <w:gridSpan w:val="18"/>
            <w:shd w:val="clear" w:color="FFFFFF" w:fill="auto"/>
            <w:vAlign w:val="bottom"/>
          </w:tcPr>
          <w:p w:rsidR="00E00261" w:rsidRDefault="00FD4E5D">
            <w:pPr>
              <w:pStyle w:val="1CStyle-1"/>
            </w:pPr>
            <w:r>
              <w:t>СВЕДЕНИЯ</w:t>
            </w:r>
          </w:p>
        </w:tc>
      </w:tr>
      <w:tr w:rsidR="00E00261" w:rsidTr="004B1034">
        <w:tc>
          <w:tcPr>
            <w:tcW w:w="17797" w:type="dxa"/>
            <w:gridSpan w:val="18"/>
            <w:shd w:val="clear" w:color="FFFFFF" w:fill="auto"/>
            <w:vAlign w:val="bottom"/>
          </w:tcPr>
          <w:p w:rsidR="00E00261" w:rsidRDefault="00FD4E5D"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</w:t>
            </w:r>
          </w:p>
        </w:tc>
      </w:tr>
      <w:tr w:rsidR="00E00261" w:rsidTr="004B1034">
        <w:tc>
          <w:tcPr>
            <w:tcW w:w="17797" w:type="dxa"/>
            <w:gridSpan w:val="18"/>
            <w:shd w:val="clear" w:color="FFFFFF" w:fill="auto"/>
            <w:vAlign w:val="bottom"/>
          </w:tcPr>
          <w:p w:rsidR="00E00261" w:rsidRDefault="00FD4E5D">
            <w:pPr>
              <w:pStyle w:val="1CStyle-1"/>
            </w:pPr>
            <w:r>
              <w:t>за период с 1 января по 31 декабря 2 020 года</w:t>
            </w:r>
          </w:p>
        </w:tc>
      </w:tr>
      <w:tr w:rsidR="00E00261" w:rsidTr="004B1034">
        <w:tc>
          <w:tcPr>
            <w:tcW w:w="927" w:type="dxa"/>
            <w:gridSpan w:val="2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145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928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407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954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Должность</w:t>
            </w:r>
          </w:p>
        </w:tc>
        <w:tc>
          <w:tcPr>
            <w:tcW w:w="4467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3047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вид объекта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B1034" w:rsidTr="00EE1991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4B1034">
            <w:pPr>
              <w:pStyle w:val="1CStyle6"/>
            </w:pPr>
            <w:r>
              <w:t>1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</w:t>
            </w:r>
            <w:proofErr w:type="spellEnd"/>
            <w:r w:rsidR="001B4210">
              <w:t xml:space="preserve"> </w:t>
            </w:r>
            <w:proofErr w:type="spellStart"/>
            <w:r>
              <w:t>Гилумханович</w:t>
            </w:r>
            <w:proofErr w:type="spellEnd"/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Глава Атнинского</w:t>
            </w:r>
            <w:r w:rsidR="001B4210">
              <w:t xml:space="preserve"> </w:t>
            </w:r>
            <w:r>
              <w:t>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2 312 890,12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EE1991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11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ГабдулахатГилумханович</w:t>
            </w:r>
            <w:proofErr w:type="spellEnd"/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Квартира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159,4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2 312 890,12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EE1991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11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ГабдулахатГилумханович</w:t>
            </w:r>
            <w:proofErr w:type="spellEnd"/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486,8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2 312 890,12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EE1991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11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ГабдулахатГилумханович</w:t>
            </w:r>
            <w:proofErr w:type="spellEnd"/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6 504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2 312 890,12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EE1991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11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 xml:space="preserve">Хакимов </w:t>
            </w:r>
            <w:proofErr w:type="spellStart"/>
            <w:r>
              <w:t>ГабдулахатГилумханович</w:t>
            </w:r>
            <w:proofErr w:type="spellEnd"/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Глава Атнинского муниципального района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3 548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2 312 890,12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EE1991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3"/>
            </w:pPr>
            <w:r>
              <w:t>486,8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245 966,84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EE1991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12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14 592 006</w:t>
            </w: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3"/>
            </w:pPr>
            <w:r>
              <w:t>6 504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245 966,84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4B1034">
            <w:pPr>
              <w:pStyle w:val="1CStyle6"/>
            </w:pPr>
            <w:r>
              <w:t>1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 xml:space="preserve">Нуриев </w:t>
            </w:r>
            <w:proofErr w:type="spellStart"/>
            <w:r>
              <w:t>Фарит</w:t>
            </w:r>
            <w:proofErr w:type="spellEnd"/>
            <w:r w:rsidR="001B4210"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3"/>
            </w:pPr>
            <w:r>
              <w:t>2 992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Легковой автомобиль KIA JD (CEE D)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1 524 271,78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5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 xml:space="preserve">Нуриев </w:t>
            </w:r>
            <w:proofErr w:type="spellStart"/>
            <w:r>
              <w:t>ФаритМансурович</w:t>
            </w:r>
            <w:proofErr w:type="spellEnd"/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заместитель Главы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3"/>
            </w:pPr>
            <w:r>
              <w:t>350,9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Легковой автомобиль KIA JD (CEE D)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1 524 271,78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4B1034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2 992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859 445,85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6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350,9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859 445,85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1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proofErr w:type="spellStart"/>
            <w:r>
              <w:t>Галлямова</w:t>
            </w:r>
            <w:proofErr w:type="spellEnd"/>
            <w:r>
              <w:t xml:space="preserve"> Разина </w:t>
            </w:r>
            <w:proofErr w:type="spellStart"/>
            <w:r>
              <w:t>Марселевна</w:t>
            </w:r>
            <w:proofErr w:type="spellEnd"/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начальник организационного отдела Атнинского районного Совета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74,8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3"/>
            </w:pPr>
            <w:r>
              <w:t>48,6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521 728,41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1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proofErr w:type="spellStart"/>
            <w:r>
              <w:t>Галлямова</w:t>
            </w:r>
            <w:proofErr w:type="spellEnd"/>
            <w:r>
              <w:t xml:space="preserve"> Разина </w:t>
            </w:r>
            <w:proofErr w:type="spellStart"/>
            <w:r>
              <w:t>Марселевна</w:t>
            </w:r>
            <w:proofErr w:type="spellEnd"/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начальник организационного отдела Атнинского районного Совета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670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3"/>
            </w:pPr>
            <w:r>
              <w:t>2 612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521 728,41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670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Легковой автомобиль КИА RIO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567 271,5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48,6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Легковой автомобиль ВАЗ 21144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567 271,5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424 177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Легковой автомобиль ВАЗ 21144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567 271,5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2 612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Легковой автомобиль ВАЗ 21144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567 271,5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74,8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Легковой автомобиль ВАЗ 21144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567 271,5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401 656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Легковой автомобиль ВАЗ 21144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567 271,5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220 207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Легковой автомобиль ВАЗ 21144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567 271,5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821 147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Легковой автомобиль ВАЗ 21144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567 271,5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67 503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Легковой автомобиль ВАЗ 21144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567 271,5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3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74,8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3"/>
            </w:pPr>
            <w:r>
              <w:t>48,6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3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670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3"/>
            </w:pPr>
            <w:r>
              <w:t>2 612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4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670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3"/>
            </w:pPr>
            <w:r>
              <w:t>48,6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4B1034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6"/>
            </w:pPr>
            <w:r>
              <w:t>4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1"/>
            </w:pPr>
            <w:r>
              <w:t>74,8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3"/>
            </w:pPr>
            <w:r>
              <w:t>2 612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B1034" w:rsidRDefault="004B1034" w:rsidP="00EE1991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4B1034">
            <w:pPr>
              <w:pStyle w:val="1CStyle6"/>
            </w:pPr>
            <w:r>
              <w:t>1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proofErr w:type="spellStart"/>
            <w:r>
              <w:t>Фатхуллина</w:t>
            </w:r>
            <w:proofErr w:type="spellEnd"/>
            <w:r>
              <w:t xml:space="preserve"> Лилия </w:t>
            </w:r>
            <w:proofErr w:type="spellStart"/>
            <w:r>
              <w:t>Масхутовна</w:t>
            </w:r>
            <w:proofErr w:type="spellEnd"/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Помощник главы Атнинского муниципального района Республики Татарстан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0"/>
              <w:jc w:val="left"/>
            </w:pPr>
          </w:p>
        </w:tc>
        <w:tc>
          <w:tcPr>
            <w:tcW w:w="84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7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3"/>
            </w:pPr>
            <w:r>
              <w:t>66,5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451 001,37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7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proofErr w:type="spellStart"/>
            <w:r>
              <w:t>Фатхуллина</w:t>
            </w:r>
            <w:proofErr w:type="spellEnd"/>
            <w:r>
              <w:t xml:space="preserve"> Лилия </w:t>
            </w:r>
            <w:proofErr w:type="spellStart"/>
            <w:r>
              <w:t>Масхутовна</w:t>
            </w:r>
            <w:proofErr w:type="spellEnd"/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Помощник главы Атнинского муниципального района Республики Татарстан</w:t>
            </w: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40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0"/>
              <w:jc w:val="left"/>
            </w:pPr>
          </w:p>
        </w:tc>
        <w:tc>
          <w:tcPr>
            <w:tcW w:w="84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7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3"/>
            </w:pPr>
            <w:r>
              <w:t>1 280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451 001,37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4B1034">
            <w:pPr>
              <w:pStyle w:val="1CStyle6"/>
            </w:pPr>
            <w:r>
              <w:t>2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66,5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Легковой автомобиль CHERY TIGGO 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36 654,82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8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lastRenderedPageBreak/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1 280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Легковой автомобиль CHERY TIGGO 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36 654,82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4B1034">
            <w:pPr>
              <w:pStyle w:val="1CStyle6"/>
            </w:pPr>
            <w:r>
              <w:lastRenderedPageBreak/>
              <w:t>3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1 280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9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66,5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4B1034">
            <w:pPr>
              <w:pStyle w:val="1CStyle6"/>
            </w:pPr>
            <w:r>
              <w:t>4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66,5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10 754,13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10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1 280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10 754,13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 w:rsidP="004B1034">
            <w:pPr>
              <w:pStyle w:val="1CStyle6"/>
            </w:pPr>
            <w:r>
              <w:t>1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proofErr w:type="spellStart"/>
            <w:r>
              <w:t>Шагидуллина</w:t>
            </w:r>
            <w:proofErr w:type="spellEnd"/>
            <w:r w:rsidR="001B4210">
              <w:t xml:space="preserve"> </w:t>
            </w:r>
            <w:proofErr w:type="spellStart"/>
            <w:r>
              <w:t>Гулия</w:t>
            </w:r>
            <w:proofErr w:type="spellEnd"/>
            <w:r w:rsidR="001B4210">
              <w:t xml:space="preserve"> </w:t>
            </w:r>
            <w:proofErr w:type="spellStart"/>
            <w:r>
              <w:t>Ильфаровна</w:t>
            </w:r>
            <w:proofErr w:type="spellEnd"/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начальник общего отдела Атнинского районного Совета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1 122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117 559,62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13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proofErr w:type="spellStart"/>
            <w:r>
              <w:t>ШагидуллинаГулияИльфаровна</w:t>
            </w:r>
            <w:proofErr w:type="spellEnd"/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начальник общего отдела Атнинского районного Совета Республики Татарстан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117 559,62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4B1034" w:rsidP="004B1034">
            <w:pPr>
              <w:pStyle w:val="1CStyle6"/>
            </w:pPr>
            <w:bookmarkStart w:id="0" w:name="_GoBack"/>
            <w:bookmarkEnd w:id="0"/>
            <w:r>
              <w:t>2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112,5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Легковой автомобиль ХЕНДЭ ELANTRA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2 449 262,63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14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1 289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Легковой автомобиль ХЕНДЭ ELANTRA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2 449 262,63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14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Легковой автомобиль ХЕНДЭ ELANTRA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2 449 262,63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14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1 122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Легковой автомобиль ХЕНДЭ ELANTRA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2 449 262,63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4B1034">
            <w:pPr>
              <w:pStyle w:val="1CStyle6"/>
            </w:pPr>
            <w:r>
              <w:t>3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1 122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15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Pr="004B1034" w:rsidRDefault="004B1034" w:rsidP="004B1034">
            <w:pPr>
              <w:pStyle w:val="1CStyle6"/>
              <w:jc w:val="center"/>
            </w:pPr>
            <w:r>
              <w:t>4</w:t>
            </w:r>
          </w:p>
        </w:tc>
        <w:tc>
          <w:tcPr>
            <w:tcW w:w="2646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1 122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6"/>
            </w:pPr>
            <w:r>
              <w:t>16</w:t>
            </w:r>
          </w:p>
        </w:tc>
        <w:tc>
          <w:tcPr>
            <w:tcW w:w="2646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2361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40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84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1"/>
            </w:pPr>
            <w:r>
              <w:t>170,7</w:t>
            </w:r>
          </w:p>
        </w:tc>
        <w:tc>
          <w:tcPr>
            <w:tcW w:w="1236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6"/>
              <w:jc w:val="left"/>
            </w:pPr>
          </w:p>
        </w:tc>
        <w:tc>
          <w:tcPr>
            <w:tcW w:w="1236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E0026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00261" w:rsidRDefault="00FD4E5D">
            <w:pPr>
              <w:pStyle w:val="1CStyle8"/>
              <w:jc w:val="left"/>
            </w:pPr>
            <w:r>
              <w:t>-</w:t>
            </w:r>
          </w:p>
        </w:tc>
      </w:tr>
      <w:tr w:rsidR="00E00261" w:rsidTr="004B1034">
        <w:trPr>
          <w:trHeight w:hRule="exact" w:val="180"/>
        </w:trPr>
        <w:tc>
          <w:tcPr>
            <w:tcW w:w="9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11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928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140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95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14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84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123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00261" w:rsidRDefault="00E00261"/>
        </w:tc>
      </w:tr>
      <w:tr w:rsidR="00E00261" w:rsidTr="004B1034">
        <w:tc>
          <w:tcPr>
            <w:tcW w:w="927" w:type="dxa"/>
            <w:gridSpan w:val="2"/>
            <w:shd w:val="clear" w:color="FFFFFF" w:fill="auto"/>
            <w:vAlign w:val="bottom"/>
          </w:tcPr>
          <w:p w:rsidR="00E00261" w:rsidRDefault="00E00261"/>
        </w:tc>
        <w:tc>
          <w:tcPr>
            <w:tcW w:w="1145" w:type="dxa"/>
            <w:shd w:val="clear" w:color="FFFFFF" w:fill="auto"/>
            <w:vAlign w:val="bottom"/>
          </w:tcPr>
          <w:p w:rsidR="00E00261" w:rsidRDefault="00E00261"/>
        </w:tc>
        <w:tc>
          <w:tcPr>
            <w:tcW w:w="928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407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954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401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84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23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E00261" w:rsidRDefault="00E00261">
            <w:pPr>
              <w:jc w:val="center"/>
            </w:pPr>
          </w:p>
        </w:tc>
      </w:tr>
      <w:tr w:rsidR="00E00261" w:rsidTr="004B1034">
        <w:tc>
          <w:tcPr>
            <w:tcW w:w="354" w:type="dxa"/>
            <w:shd w:val="clear" w:color="FFFFFF" w:fill="auto"/>
            <w:vAlign w:val="bottom"/>
          </w:tcPr>
          <w:p w:rsidR="00E00261" w:rsidRDefault="00E00261"/>
        </w:tc>
        <w:tc>
          <w:tcPr>
            <w:tcW w:w="17443" w:type="dxa"/>
            <w:gridSpan w:val="17"/>
            <w:shd w:val="clear" w:color="FFFFFF" w:fill="auto"/>
            <w:vAlign w:val="bottom"/>
          </w:tcPr>
          <w:p w:rsidR="00E00261" w:rsidRDefault="00FD4E5D">
            <w:pPr>
              <w:pStyle w:val="1CStyle18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FD4E5D" w:rsidRDefault="00FD4E5D"/>
    <w:sectPr w:rsidR="00FD4E5D" w:rsidSect="004E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00261"/>
    <w:rsid w:val="001B4210"/>
    <w:rsid w:val="004B1034"/>
    <w:rsid w:val="004E2830"/>
    <w:rsid w:val="008A08F6"/>
    <w:rsid w:val="00E00261"/>
    <w:rsid w:val="00FD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E28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4E2830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rsid w:val="004E2830"/>
    <w:pPr>
      <w:jc w:val="both"/>
    </w:pPr>
  </w:style>
  <w:style w:type="paragraph" w:customStyle="1" w:styleId="1CStyle0">
    <w:name w:val="1CStyle0"/>
    <w:rsid w:val="004E2830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rsid w:val="004E2830"/>
    <w:pPr>
      <w:jc w:val="center"/>
    </w:pPr>
  </w:style>
  <w:style w:type="paragraph" w:customStyle="1" w:styleId="1CStyle8">
    <w:name w:val="1CStyle8"/>
    <w:rsid w:val="004E2830"/>
    <w:pPr>
      <w:jc w:val="center"/>
    </w:pPr>
  </w:style>
  <w:style w:type="paragraph" w:customStyle="1" w:styleId="1CStyle7">
    <w:name w:val="1CStyle7"/>
    <w:rsid w:val="004E2830"/>
    <w:pPr>
      <w:jc w:val="center"/>
    </w:pPr>
  </w:style>
  <w:style w:type="paragraph" w:customStyle="1" w:styleId="1CStyle9">
    <w:name w:val="1CStyle9"/>
    <w:rsid w:val="004E2830"/>
    <w:pPr>
      <w:jc w:val="center"/>
    </w:pPr>
  </w:style>
  <w:style w:type="paragraph" w:customStyle="1" w:styleId="1CStyle16">
    <w:name w:val="1CStyle16"/>
    <w:rsid w:val="004E2830"/>
    <w:pPr>
      <w:jc w:val="center"/>
    </w:pPr>
  </w:style>
  <w:style w:type="paragraph" w:customStyle="1" w:styleId="1CStyle12">
    <w:name w:val="1CStyle12"/>
    <w:rsid w:val="004E2830"/>
    <w:pPr>
      <w:jc w:val="center"/>
    </w:pPr>
  </w:style>
  <w:style w:type="paragraph" w:customStyle="1" w:styleId="1CStyle14">
    <w:name w:val="1CStyle14"/>
    <w:rsid w:val="004E2830"/>
    <w:pPr>
      <w:jc w:val="center"/>
    </w:pPr>
  </w:style>
  <w:style w:type="paragraph" w:customStyle="1" w:styleId="1CStyle10">
    <w:name w:val="1CStyle10"/>
    <w:rsid w:val="004E2830"/>
    <w:pPr>
      <w:jc w:val="center"/>
    </w:pPr>
  </w:style>
  <w:style w:type="paragraph" w:customStyle="1" w:styleId="1CStyle5">
    <w:name w:val="1CStyle5"/>
    <w:rsid w:val="004E2830"/>
    <w:pPr>
      <w:jc w:val="center"/>
    </w:pPr>
  </w:style>
  <w:style w:type="paragraph" w:customStyle="1" w:styleId="1CStyle11">
    <w:name w:val="1CStyle11"/>
    <w:rsid w:val="004E2830"/>
    <w:pPr>
      <w:jc w:val="right"/>
    </w:pPr>
  </w:style>
  <w:style w:type="paragraph" w:customStyle="1" w:styleId="1CStyle2">
    <w:name w:val="1CStyle2"/>
    <w:rsid w:val="004E2830"/>
    <w:pPr>
      <w:jc w:val="center"/>
    </w:pPr>
  </w:style>
  <w:style w:type="paragraph" w:customStyle="1" w:styleId="1CStyle6">
    <w:name w:val="1CStyle6"/>
    <w:rsid w:val="004E2830"/>
    <w:pPr>
      <w:jc w:val="right"/>
    </w:pPr>
  </w:style>
  <w:style w:type="paragraph" w:customStyle="1" w:styleId="1CStyle1">
    <w:name w:val="1CStyle1"/>
    <w:rsid w:val="004E2830"/>
    <w:pPr>
      <w:jc w:val="center"/>
    </w:pPr>
  </w:style>
  <w:style w:type="paragraph" w:customStyle="1" w:styleId="1CStyle13">
    <w:name w:val="1CStyle13"/>
    <w:rsid w:val="004E2830"/>
    <w:pPr>
      <w:jc w:val="right"/>
    </w:pPr>
  </w:style>
  <w:style w:type="paragraph" w:customStyle="1" w:styleId="1CStyle4">
    <w:name w:val="1CStyle4"/>
    <w:rsid w:val="004E2830"/>
    <w:pPr>
      <w:jc w:val="center"/>
    </w:pPr>
  </w:style>
  <w:style w:type="paragraph" w:customStyle="1" w:styleId="1CStyle3">
    <w:name w:val="1CStyle3"/>
    <w:rsid w:val="004E2830"/>
    <w:pPr>
      <w:jc w:val="center"/>
    </w:pPr>
  </w:style>
  <w:style w:type="paragraph" w:customStyle="1" w:styleId="1CStyle15">
    <w:name w:val="1CStyle15"/>
    <w:rsid w:val="004E2830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2021-04-15T07:55:00Z</dcterms:created>
  <dcterms:modified xsi:type="dcterms:W3CDTF">2021-05-12T06:49:00Z</dcterms:modified>
</cp:coreProperties>
</file>