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672"/>
        <w:tblW w:w="1032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84"/>
        <w:gridCol w:w="1282"/>
        <w:gridCol w:w="4554"/>
      </w:tblGrid>
      <w:tr w:rsidR="003E4584" w:rsidTr="00EC7644">
        <w:trPr>
          <w:cantSplit/>
          <w:trHeight w:val="1487"/>
        </w:trPr>
        <w:tc>
          <w:tcPr>
            <w:tcW w:w="4486" w:type="dxa"/>
            <w:vAlign w:val="center"/>
            <w:hideMark/>
          </w:tcPr>
          <w:p w:rsidR="003E4584" w:rsidRDefault="003E4584" w:rsidP="00E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РЕСПУБЛИКА ТАТАРСТАН</w:t>
            </w:r>
          </w:p>
          <w:p w:rsidR="003E4584" w:rsidRDefault="003E4584" w:rsidP="00E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АТНИНСКИЙ РАЙОННЫЙ</w:t>
            </w:r>
          </w:p>
          <w:p w:rsidR="003E4584" w:rsidRDefault="003E4584" w:rsidP="00E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ИСПОЛНИТЕЛЬНЫЙ КОМИТЕТ</w:t>
            </w:r>
          </w:p>
          <w:p w:rsidR="003E4584" w:rsidRDefault="003E4584" w:rsidP="00E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422750,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село Большая Атня, </w:t>
            </w:r>
          </w:p>
          <w:p w:rsidR="003E4584" w:rsidRDefault="003E4584" w:rsidP="00E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улица Советская, дом 38</w:t>
            </w:r>
          </w:p>
        </w:tc>
        <w:tc>
          <w:tcPr>
            <w:tcW w:w="1282" w:type="dxa"/>
            <w:vAlign w:val="center"/>
            <w:hideMark/>
          </w:tcPr>
          <w:p w:rsidR="003E4584" w:rsidRDefault="003E4584" w:rsidP="00E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1" w:right="2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313F5E2" wp14:editId="3FCCBF62">
                  <wp:simplePos x="0" y="0"/>
                  <wp:positionH relativeFrom="margin">
                    <wp:posOffset>73660</wp:posOffset>
                  </wp:positionH>
                  <wp:positionV relativeFrom="margin">
                    <wp:posOffset>34290</wp:posOffset>
                  </wp:positionV>
                  <wp:extent cx="698500" cy="931545"/>
                  <wp:effectExtent l="0" t="0" r="6350" b="1905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55" w:type="dxa"/>
            <w:vAlign w:val="center"/>
            <w:hideMark/>
          </w:tcPr>
          <w:p w:rsidR="003E4584" w:rsidRDefault="003E4584" w:rsidP="00E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ТАТАРСТАН РЕСПУБЛИКАСЫ</w:t>
            </w:r>
          </w:p>
          <w:p w:rsidR="003E4584" w:rsidRDefault="003E4584" w:rsidP="00E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3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ӘТНӘ РАЙОНЫНЫҢ</w:t>
            </w:r>
          </w:p>
          <w:p w:rsidR="003E4584" w:rsidRDefault="003E4584" w:rsidP="00E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tt-RU" w:eastAsia="ru-RU"/>
              </w:rPr>
              <w:t>БАШКАРМА КОМИТЕТЫ</w:t>
            </w:r>
          </w:p>
          <w:p w:rsidR="003E4584" w:rsidRDefault="003E4584" w:rsidP="00E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422750, Олы Әтнә авылы,</w:t>
            </w:r>
          </w:p>
          <w:p w:rsidR="003E4584" w:rsidRDefault="003E4584" w:rsidP="00E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  Совет урамы,38нче йорт</w:t>
            </w:r>
          </w:p>
        </w:tc>
      </w:tr>
      <w:tr w:rsidR="003E4584" w:rsidTr="00EC7644">
        <w:trPr>
          <w:cantSplit/>
          <w:trHeight w:val="195"/>
        </w:trPr>
        <w:tc>
          <w:tcPr>
            <w:tcW w:w="1032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3E4584" w:rsidRDefault="003E4584" w:rsidP="00EC7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 xml:space="preserve">Тел./факс: 8(84369)21020, E-mail: </w:t>
            </w:r>
            <w:r>
              <w:fldChar w:fldCharType="begin"/>
            </w:r>
            <w:r>
              <w:instrText xml:space="preserve"> HYPERLINK "mailto:atnya@tatar.ru" </w:instrText>
            </w:r>
            <w: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atnya@tatar.ru</w:t>
            </w:r>
            <w:r>
              <w:fldChar w:fldCharType="end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, сайт: atnya.tatarstan.ru</w:t>
            </w:r>
          </w:p>
        </w:tc>
      </w:tr>
    </w:tbl>
    <w:p w:rsidR="00AD5017" w:rsidRDefault="00AD5017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108" w:tblpY="193"/>
        <w:tblW w:w="0" w:type="auto"/>
        <w:tblLook w:val="04A0" w:firstRow="1" w:lastRow="0" w:firstColumn="1" w:lastColumn="0" w:noHBand="0" w:noVBand="1"/>
      </w:tblPr>
      <w:tblGrid>
        <w:gridCol w:w="4368"/>
        <w:gridCol w:w="1136"/>
        <w:gridCol w:w="4152"/>
      </w:tblGrid>
      <w:tr w:rsidR="003E4584" w:rsidRPr="00760096" w:rsidTr="00EC7644">
        <w:tc>
          <w:tcPr>
            <w:tcW w:w="4368" w:type="dxa"/>
            <w:shd w:val="clear" w:color="auto" w:fill="auto"/>
          </w:tcPr>
          <w:p w:rsidR="003E4584" w:rsidRPr="00760096" w:rsidRDefault="003E4584" w:rsidP="003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E4584" w:rsidRPr="00760096" w:rsidRDefault="003E4584" w:rsidP="003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1136" w:type="dxa"/>
            <w:shd w:val="clear" w:color="auto" w:fill="auto"/>
          </w:tcPr>
          <w:p w:rsidR="003E4584" w:rsidRPr="00760096" w:rsidRDefault="003E4584" w:rsidP="003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584" w:rsidRPr="00760096" w:rsidRDefault="003E4584" w:rsidP="003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</w:tcPr>
          <w:p w:rsidR="003E4584" w:rsidRPr="00760096" w:rsidRDefault="003E4584" w:rsidP="003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3E4584" w:rsidRPr="00760096" w:rsidRDefault="003E4584" w:rsidP="003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</w:tc>
      </w:tr>
      <w:tr w:rsidR="003E4584" w:rsidRPr="00760096" w:rsidTr="00EC7644">
        <w:trPr>
          <w:trHeight w:val="569"/>
        </w:trPr>
        <w:tc>
          <w:tcPr>
            <w:tcW w:w="4368" w:type="dxa"/>
            <w:shd w:val="clear" w:color="auto" w:fill="auto"/>
          </w:tcPr>
          <w:p w:rsidR="003E4584" w:rsidRPr="00760096" w:rsidRDefault="00D15602" w:rsidP="003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«31» декабря  2020</w:t>
            </w:r>
            <w:r w:rsidR="003E4584"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136" w:type="dxa"/>
            <w:shd w:val="clear" w:color="auto" w:fill="auto"/>
          </w:tcPr>
          <w:p w:rsidR="003E4584" w:rsidRPr="00760096" w:rsidRDefault="003E4584" w:rsidP="003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E4584" w:rsidRPr="00760096" w:rsidRDefault="003E4584" w:rsidP="003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shd w:val="clear" w:color="auto" w:fill="auto"/>
          </w:tcPr>
          <w:p w:rsidR="003E4584" w:rsidRPr="00760096" w:rsidRDefault="004A58FF" w:rsidP="003E4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D1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454</w:t>
            </w:r>
          </w:p>
        </w:tc>
      </w:tr>
    </w:tbl>
    <w:p w:rsidR="003E4584" w:rsidRDefault="003E4584">
      <w:pPr>
        <w:rPr>
          <w:rFonts w:ascii="Times New Roman" w:hAnsi="Times New Roman" w:cs="Times New Roman"/>
          <w:sz w:val="28"/>
          <w:szCs w:val="28"/>
        </w:rPr>
      </w:pPr>
    </w:p>
    <w:p w:rsidR="003E4584" w:rsidRDefault="003E4584" w:rsidP="00C72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352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(«дорожная карта») по разработке и принятию (изданию) муниципальных правовых актов, необходимость которых установлена Федеральным законом от 31 июля 2020 года №248-ФЗ «О государственном контроле (надзоре) и муниципальном контроле в Российской Федерации»</w:t>
      </w:r>
    </w:p>
    <w:p w:rsidR="00C7249E" w:rsidRPr="00060352" w:rsidRDefault="00C7249E" w:rsidP="00C724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4584" w:rsidRPr="00060352" w:rsidRDefault="003E4584" w:rsidP="003E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2">
        <w:rPr>
          <w:rFonts w:ascii="Times New Roman" w:hAnsi="Times New Roman" w:cs="Times New Roman"/>
          <w:sz w:val="28"/>
          <w:szCs w:val="28"/>
        </w:rPr>
        <w:t>Во исполнение Федерального закона от 31.07.2020 года № 248-ФЗ «О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</w:t>
      </w:r>
      <w:r w:rsidRPr="00060352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060352">
        <w:rPr>
          <w:rFonts w:ascii="Times New Roman" w:hAnsi="Times New Roman" w:cs="Times New Roman"/>
          <w:sz w:val="28"/>
          <w:szCs w:val="28"/>
        </w:rPr>
        <w:t xml:space="preserve"> районный исполнительный комитет Республики Татарстан постановляет:</w:t>
      </w:r>
    </w:p>
    <w:p w:rsidR="003E4584" w:rsidRPr="00060352" w:rsidRDefault="003E4584" w:rsidP="003E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0352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(«дорожную карту») по разработке и принятию (изданию) муниципальных правовых актов, необходимость которых установлена Федеральным законом от 31 июля 2020 г. 248-ФЗ «О государственном контроле (надзоре) и муниципальном контроле в Российской Федерации».</w:t>
      </w:r>
    </w:p>
    <w:p w:rsidR="003E4584" w:rsidRPr="00060352" w:rsidRDefault="003E4584" w:rsidP="003E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352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</w:t>
      </w:r>
      <w:r>
        <w:rPr>
          <w:rFonts w:ascii="Times New Roman" w:hAnsi="Times New Roman" w:cs="Times New Roman"/>
          <w:sz w:val="28"/>
          <w:szCs w:val="28"/>
        </w:rPr>
        <w:t xml:space="preserve">ение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</w:t>
      </w:r>
      <w:r w:rsidRPr="00060352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060352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Pr="00060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6" w:history="1">
        <w:r w:rsidR="00D15602" w:rsidRPr="00481A8D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D15602" w:rsidRPr="00481A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atnya</w:t>
        </w:r>
        <w:proofErr w:type="spellEnd"/>
        <w:r w:rsidR="00D15602" w:rsidRPr="00481A8D">
          <w:rPr>
            <w:rStyle w:val="a3"/>
            <w:rFonts w:ascii="Times New Roman" w:hAnsi="Times New Roman" w:cs="Times New Roman"/>
            <w:sz w:val="28"/>
            <w:szCs w:val="28"/>
          </w:rPr>
          <w:t>.tatarstan.ru</w:t>
        </w:r>
      </w:hyperlink>
      <w:r w:rsidRPr="0006035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E4584" w:rsidRPr="00060352" w:rsidRDefault="003E4584" w:rsidP="003E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03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E4584" w:rsidRPr="00060352" w:rsidRDefault="003E4584" w:rsidP="003E45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603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603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4584" w:rsidRPr="00060352" w:rsidRDefault="003E4584" w:rsidP="003E45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584" w:rsidRPr="00060352" w:rsidRDefault="003E4584" w:rsidP="00660C20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352">
        <w:rPr>
          <w:rFonts w:ascii="Times New Roman" w:hAnsi="Times New Roman" w:cs="Times New Roman"/>
          <w:sz w:val="28"/>
          <w:szCs w:val="28"/>
        </w:rPr>
        <w:t xml:space="preserve">Руководитель                        </w:t>
      </w:r>
      <w:r w:rsidR="00660C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5C60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Pr="00060352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D15602">
        <w:rPr>
          <w:rFonts w:ascii="Times New Roman" w:hAnsi="Times New Roman" w:cs="Times New Roman"/>
          <w:sz w:val="28"/>
          <w:szCs w:val="28"/>
        </w:rPr>
        <w:t>А.Ф.Каюмов</w:t>
      </w:r>
      <w:proofErr w:type="spellEnd"/>
    </w:p>
    <w:p w:rsidR="003E4584" w:rsidRPr="00060352" w:rsidRDefault="003E4584" w:rsidP="003E4584">
      <w:pPr>
        <w:jc w:val="both"/>
        <w:rPr>
          <w:rFonts w:ascii="Times New Roman" w:hAnsi="Times New Roman" w:cs="Times New Roman"/>
          <w:sz w:val="28"/>
          <w:szCs w:val="28"/>
        </w:rPr>
        <w:sectPr w:rsidR="003E4584" w:rsidRPr="00060352" w:rsidSect="00660C20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3E4584" w:rsidRDefault="003E4584" w:rsidP="003E4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352">
        <w:rPr>
          <w:rFonts w:ascii="Times New Roman" w:hAnsi="Times New Roman" w:cs="Times New Roman"/>
          <w:sz w:val="28"/>
          <w:szCs w:val="28"/>
        </w:rPr>
        <w:lastRenderedPageBreak/>
        <w:t>План мероприятий («дорожная карта») по разработке и принятию (изданию) муниц</w:t>
      </w:r>
      <w:r w:rsidR="00660C20">
        <w:rPr>
          <w:rFonts w:ascii="Times New Roman" w:hAnsi="Times New Roman" w:cs="Times New Roman"/>
          <w:sz w:val="28"/>
          <w:szCs w:val="28"/>
        </w:rPr>
        <w:t xml:space="preserve">ипальных правовых актов в </w:t>
      </w:r>
      <w:proofErr w:type="spellStart"/>
      <w:r w:rsidR="00660C20">
        <w:rPr>
          <w:rFonts w:ascii="Times New Roman" w:hAnsi="Times New Roman" w:cs="Times New Roman"/>
          <w:sz w:val="28"/>
          <w:szCs w:val="28"/>
        </w:rPr>
        <w:t>Атн</w:t>
      </w:r>
      <w:r w:rsidRPr="00060352">
        <w:rPr>
          <w:rFonts w:ascii="Times New Roman" w:hAnsi="Times New Roman" w:cs="Times New Roman"/>
          <w:sz w:val="28"/>
          <w:szCs w:val="28"/>
        </w:rPr>
        <w:t>инском</w:t>
      </w:r>
      <w:proofErr w:type="spellEnd"/>
      <w:r w:rsidRPr="00060352">
        <w:rPr>
          <w:rFonts w:ascii="Times New Roman" w:hAnsi="Times New Roman" w:cs="Times New Roman"/>
          <w:sz w:val="28"/>
          <w:szCs w:val="28"/>
        </w:rPr>
        <w:t xml:space="preserve"> муниципальном районе Республики Татарстан, необходимость которых установлена Федеральным законом от 31 июля 2020 г. № 248-ФЗ «О государственном контроле (надзоре) и муниципальном контроле</w:t>
      </w:r>
    </w:p>
    <w:p w:rsidR="003E4584" w:rsidRPr="00060352" w:rsidRDefault="003E4584" w:rsidP="003E45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352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</w:p>
    <w:p w:rsidR="003E4584" w:rsidRPr="00060352" w:rsidRDefault="003E4584" w:rsidP="003E458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02"/>
        <w:gridCol w:w="3597"/>
        <w:gridCol w:w="1905"/>
        <w:gridCol w:w="2340"/>
        <w:gridCol w:w="2544"/>
      </w:tblGrid>
      <w:tr w:rsidR="00660C20" w:rsidRPr="00060352" w:rsidTr="00EC7644">
        <w:trPr>
          <w:jc w:val="center"/>
        </w:trPr>
        <w:tc>
          <w:tcPr>
            <w:tcW w:w="653" w:type="dxa"/>
          </w:tcPr>
          <w:p w:rsidR="003E4584" w:rsidRPr="00060352" w:rsidRDefault="003E4584" w:rsidP="00EC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Норма Федерального закона №248 - ФЗ</w:t>
            </w:r>
          </w:p>
        </w:tc>
        <w:tc>
          <w:tcPr>
            <w:tcW w:w="2268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3479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60C20" w:rsidRPr="00060352" w:rsidTr="00EC7644">
        <w:trPr>
          <w:jc w:val="center"/>
        </w:trPr>
        <w:tc>
          <w:tcPr>
            <w:tcW w:w="653" w:type="dxa"/>
          </w:tcPr>
          <w:p w:rsidR="003E4584" w:rsidRPr="00060352" w:rsidRDefault="003E4584" w:rsidP="00EC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положения о виде муниципального контроля в соответствующей сфере деятельности либо утверждение представительным органом муниципального образования положения о виде муниципального контроля в соответствующей сфере деятельности с одновременным </w:t>
            </w:r>
            <w:proofErr w:type="gramStart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признанием</w:t>
            </w:r>
            <w:proofErr w:type="gram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утратившим силу действующего положения о виде муниципального контроля (в связи с чем потребуется признание утратившим силу административного регламента осуществления вида муниципального контроля), а в случае отсутствия действующего положения о виде муниципального контроля в соответствующей деятельности — разработка и издание нового положения о виде муниципального контроля в соответствующей сфере деятельности</w:t>
            </w:r>
          </w:p>
        </w:tc>
        <w:tc>
          <w:tcPr>
            <w:tcW w:w="18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Пункт 4 части 2 статьи 3</w:t>
            </w:r>
          </w:p>
        </w:tc>
        <w:tc>
          <w:tcPr>
            <w:tcW w:w="2268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После принятия федерального закона о видах контроля (надзора)</w:t>
            </w:r>
          </w:p>
        </w:tc>
        <w:tc>
          <w:tcPr>
            <w:tcW w:w="3479" w:type="dxa"/>
          </w:tcPr>
          <w:p w:rsidR="003E4584" w:rsidRPr="00060352" w:rsidRDefault="00660C20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="003E4584" w:rsidRPr="00060352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="003E4584"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Совет Республики Татарстан, Отдел строите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льства, архитектуры и ЖКХ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="003E4584"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="003E4584"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Республики Татарстан, Палата имуществен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и земельных отношений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="003E4584"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="003E4584"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60C20" w:rsidRPr="00060352" w:rsidTr="00EC7644">
        <w:trPr>
          <w:jc w:val="center"/>
        </w:trPr>
        <w:tc>
          <w:tcPr>
            <w:tcW w:w="653" w:type="dxa"/>
          </w:tcPr>
          <w:p w:rsidR="003E4584" w:rsidRPr="00060352" w:rsidRDefault="003E4584" w:rsidP="00EC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представительным органом муниципального </w:t>
            </w:r>
            <w:proofErr w:type="gramStart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образования перечня индикаторов риска нарушения обязательных требований</w:t>
            </w:r>
            <w:proofErr w:type="gram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по видам муниципального контроля и порядка их выявления (в случае отнесения к категориям риска осуществляемого вида муниципального контроля согласно части 7 статьи 22 Федерального закона № 248-ФЗ)</w:t>
            </w:r>
          </w:p>
        </w:tc>
        <w:tc>
          <w:tcPr>
            <w:tcW w:w="18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 3 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10 статьи 23</w:t>
            </w:r>
          </w:p>
        </w:tc>
        <w:tc>
          <w:tcPr>
            <w:tcW w:w="2268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принятия 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 видах контроля (надзора)</w:t>
            </w:r>
          </w:p>
        </w:tc>
        <w:tc>
          <w:tcPr>
            <w:tcW w:w="3479" w:type="dxa"/>
          </w:tcPr>
          <w:p w:rsidR="003E4584" w:rsidRPr="00060352" w:rsidRDefault="00660C20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Атн</w:t>
            </w:r>
            <w:r w:rsidR="003E4584" w:rsidRPr="00060352">
              <w:rPr>
                <w:rFonts w:ascii="Times New Roman" w:hAnsi="Times New Roman" w:cs="Times New Roman"/>
                <w:sz w:val="28"/>
                <w:szCs w:val="28"/>
              </w:rPr>
              <w:t>инский</w:t>
            </w:r>
            <w:proofErr w:type="spellEnd"/>
            <w:r w:rsidR="003E4584"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584"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 Совет Республики Татарстан, Отдел строите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льства, архитектуры и ЖКХ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="003E4584"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="003E4584"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Республики Татарстан, Палата имуществен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и земельных отношений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="003E4584"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="003E4584"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60C20" w:rsidRPr="00060352" w:rsidTr="00EC7644">
        <w:trPr>
          <w:jc w:val="center"/>
        </w:trPr>
        <w:tc>
          <w:tcPr>
            <w:tcW w:w="653" w:type="dxa"/>
          </w:tcPr>
          <w:p w:rsidR="003E4584" w:rsidRPr="00060352" w:rsidRDefault="003E4584" w:rsidP="00EC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Определение органов местного самоуправления Республики Татарстан, наделенных полномочиями по осуществлению муниципального контроля, установление их организационной структуры, полномочий, функций,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</w:t>
            </w:r>
          </w:p>
        </w:tc>
        <w:tc>
          <w:tcPr>
            <w:tcW w:w="18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Часть 5 статьи 26</w:t>
            </w:r>
          </w:p>
        </w:tc>
        <w:tc>
          <w:tcPr>
            <w:tcW w:w="2268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После принятия федерального закона о видах контроля (надзора)</w:t>
            </w:r>
          </w:p>
        </w:tc>
        <w:tc>
          <w:tcPr>
            <w:tcW w:w="3479" w:type="dxa"/>
          </w:tcPr>
          <w:p w:rsidR="003E4584" w:rsidRPr="00060352" w:rsidRDefault="003E4584" w:rsidP="00660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территориального развития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Атнинского</w:t>
            </w:r>
            <w:proofErr w:type="spellEnd"/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районного исполнительного комитета Республики Татарстан</w:t>
            </w:r>
          </w:p>
        </w:tc>
      </w:tr>
      <w:tr w:rsidR="00660C20" w:rsidRPr="00060352" w:rsidTr="00EC7644">
        <w:trPr>
          <w:jc w:val="center"/>
        </w:trPr>
        <w:tc>
          <w:tcPr>
            <w:tcW w:w="653" w:type="dxa"/>
          </w:tcPr>
          <w:p w:rsidR="003E4584" w:rsidRPr="00060352" w:rsidRDefault="003E4584" w:rsidP="00EC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представительным органом муниципального образования ключевых показателей вида контроля и их целевых значений, 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индикативных показателей для видов муниципального контроля</w:t>
            </w:r>
          </w:p>
        </w:tc>
        <w:tc>
          <w:tcPr>
            <w:tcW w:w="18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Часть 5 статьи 30</w:t>
            </w:r>
          </w:p>
        </w:tc>
        <w:tc>
          <w:tcPr>
            <w:tcW w:w="2268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После принятия федерального закона о видах контроля (надзора)</w:t>
            </w:r>
          </w:p>
        </w:tc>
        <w:tc>
          <w:tcPr>
            <w:tcW w:w="3479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Отдел строите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льства, архитектуры и ЖКХ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Республики Татарстан,</w:t>
            </w:r>
          </w:p>
        </w:tc>
      </w:tr>
      <w:tr w:rsidR="00660C20" w:rsidRPr="00060352" w:rsidTr="00EC7644">
        <w:trPr>
          <w:jc w:val="center"/>
        </w:trPr>
        <w:tc>
          <w:tcPr>
            <w:tcW w:w="653" w:type="dxa"/>
          </w:tcPr>
          <w:p w:rsidR="003E4584" w:rsidRPr="00060352" w:rsidRDefault="003E4584" w:rsidP="00EC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5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Утверждение контрольно-надзорным органом и размещение на официальном сайте контрольно-надзорного органа в информационно-телекоммуникационной сети «Интернет» программы профилактики рисков причинения вреда и плана проведения плановых контрольных (надзорных) мероприятий контрольным (надзорным) органом (при проведении таких мероприятий)</w:t>
            </w:r>
          </w:p>
        </w:tc>
        <w:tc>
          <w:tcPr>
            <w:tcW w:w="18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Часть 3 статьи 44, пункт 8 части 3 статьи 46</w:t>
            </w:r>
          </w:p>
        </w:tc>
        <w:tc>
          <w:tcPr>
            <w:tcW w:w="2268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Ежегодно на постоянной основе</w:t>
            </w:r>
          </w:p>
        </w:tc>
        <w:tc>
          <w:tcPr>
            <w:tcW w:w="3479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Отдел строит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ельства, архитектуры и ЖКХ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Республики Татарстан, Палата имущественных и земельных 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60C20" w:rsidRPr="00060352" w:rsidTr="00EC7644">
        <w:trPr>
          <w:jc w:val="center"/>
        </w:trPr>
        <w:tc>
          <w:tcPr>
            <w:tcW w:w="653" w:type="dxa"/>
          </w:tcPr>
          <w:p w:rsidR="003E4584" w:rsidRPr="00060352" w:rsidRDefault="003E4584" w:rsidP="00EC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5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контрольно-надзорным органом и размещение на официальном сайте контрольно-надзорного органа в информационно-телекоммуникационной сети «Интернет» проверочных листов в формате, допускающем их использование для </w:t>
            </w:r>
            <w:proofErr w:type="spellStart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8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Пункт 4 части 3 статьи 46</w:t>
            </w:r>
          </w:p>
        </w:tc>
        <w:tc>
          <w:tcPr>
            <w:tcW w:w="2268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Ежегодно на постоянной основе</w:t>
            </w:r>
          </w:p>
        </w:tc>
        <w:tc>
          <w:tcPr>
            <w:tcW w:w="3479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Отдел строите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льства, архитектуры и ЖКХ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Республики Татарстан, Палата имущественных и земельных отнош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ений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60C20" w:rsidRPr="00060352" w:rsidTr="00EC7644">
        <w:trPr>
          <w:jc w:val="center"/>
        </w:trPr>
        <w:tc>
          <w:tcPr>
            <w:tcW w:w="653" w:type="dxa"/>
          </w:tcPr>
          <w:p w:rsidR="003E4584" w:rsidRPr="00060352" w:rsidRDefault="003E4584" w:rsidP="00EC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контрольно-надзорным органом и размещение на официальном сайте контрольно-надзорного органа в информационно-телекоммуникационной сети «Интернет» руководств по соблюдению обязательных требований, разработанных и 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утвержденных в соответствии с Федеральным законом «Об обязательных требованиях в Российской Федерации»</w:t>
            </w:r>
          </w:p>
        </w:tc>
        <w:tc>
          <w:tcPr>
            <w:tcW w:w="18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5 части 3 статьи 46</w:t>
            </w:r>
          </w:p>
        </w:tc>
        <w:tc>
          <w:tcPr>
            <w:tcW w:w="2268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Ежегодно на постоянной основе</w:t>
            </w:r>
          </w:p>
        </w:tc>
        <w:tc>
          <w:tcPr>
            <w:tcW w:w="3479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Отдел строите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льства, архитектуры и ЖКХ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Республики Татарстан, Палата имуществен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ных и земельных 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отношений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60C20" w:rsidRPr="00060352" w:rsidTr="00EC7644">
        <w:trPr>
          <w:jc w:val="center"/>
        </w:trPr>
        <w:tc>
          <w:tcPr>
            <w:tcW w:w="653" w:type="dxa"/>
          </w:tcPr>
          <w:p w:rsidR="003E4584" w:rsidRPr="00060352" w:rsidRDefault="003E4584" w:rsidP="00EC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5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Утверждение контрольно-надзорным органом и размещение на официальном сайте контрольно-надзорного органа в информационно-телекоммуникационной сети «Интернет» перечня объектов контроля с указанием категории риска (в случае отнесения к категориям риска осуществляемого вида муниципального контроля согласно части 7 статьи 22 Федерального закона № 248-ФЗ)</w:t>
            </w:r>
          </w:p>
        </w:tc>
        <w:tc>
          <w:tcPr>
            <w:tcW w:w="18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Пункт 7 части 3 статьи 46</w:t>
            </w:r>
          </w:p>
        </w:tc>
        <w:tc>
          <w:tcPr>
            <w:tcW w:w="2268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Ежегодно на постоянной основе</w:t>
            </w:r>
          </w:p>
        </w:tc>
        <w:tc>
          <w:tcPr>
            <w:tcW w:w="3479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Отдел строите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льства, архитектуры и ЖКХ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Республики Татарстан, Палата имуществен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ных и земельных отношений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60C20" w:rsidRPr="00060352" w:rsidTr="00EC7644">
        <w:trPr>
          <w:jc w:val="center"/>
        </w:trPr>
        <w:tc>
          <w:tcPr>
            <w:tcW w:w="653" w:type="dxa"/>
          </w:tcPr>
          <w:p w:rsidR="003E4584" w:rsidRPr="00060352" w:rsidRDefault="003E4584" w:rsidP="00EC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Утверждение контрольно-надзорным органом и размещение на официальном сайте контрольно-надзорного органа в информационно-телекоммуникационной сети «Интернет» исчерпывающего перечня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8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Пункт 9 части 3 статьи 46</w:t>
            </w:r>
          </w:p>
        </w:tc>
        <w:tc>
          <w:tcPr>
            <w:tcW w:w="2268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После актуализации положения о виде муниципального контроля в соответствующей сфере деятельности</w:t>
            </w:r>
          </w:p>
        </w:tc>
        <w:tc>
          <w:tcPr>
            <w:tcW w:w="3479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Отдел строите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льства, архитектуры и ЖКХ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Республики Татарстан, Палата имуществен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ных и земельных отношений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60C20" w:rsidRPr="00060352" w:rsidTr="00EC7644">
        <w:trPr>
          <w:jc w:val="center"/>
        </w:trPr>
        <w:tc>
          <w:tcPr>
            <w:tcW w:w="653" w:type="dxa"/>
          </w:tcPr>
          <w:p w:rsidR="003E4584" w:rsidRPr="00060352" w:rsidRDefault="003E4584" w:rsidP="00EC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5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контрольно-надзорным органом и размещение на официальном сайте контрольно-надзорного органа в информационно-телекоммуникационной сети «Интернет» сведений 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способах получения консультаций по вопросам соблюдения обязательных требований</w:t>
            </w:r>
          </w:p>
        </w:tc>
        <w:tc>
          <w:tcPr>
            <w:tcW w:w="18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10 части 3 статьи 46</w:t>
            </w:r>
          </w:p>
        </w:tc>
        <w:tc>
          <w:tcPr>
            <w:tcW w:w="2268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После актуализации положения о виде муниципального контроля в соответствующей сфере 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479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строительства, архитектуры и ЖКХ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Республики 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Татарстан, Палата имуществен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ных и земельных отношений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60C20" w:rsidRPr="00060352" w:rsidTr="00EC7644">
        <w:trPr>
          <w:jc w:val="center"/>
        </w:trPr>
        <w:tc>
          <w:tcPr>
            <w:tcW w:w="653" w:type="dxa"/>
          </w:tcPr>
          <w:p w:rsidR="003E4584" w:rsidRPr="00060352" w:rsidRDefault="003E4584" w:rsidP="00EC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5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Утверждение контрольно-надзорным органом и размещение на официальном сайте контрольно-надзорного органа в информационно-телекоммуникационной сети «Интернет» сведений о применении контрольным (надзорным) органом мер стимулирования добросовестности контролируемых лиц</w:t>
            </w:r>
          </w:p>
        </w:tc>
        <w:tc>
          <w:tcPr>
            <w:tcW w:w="18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Пункт 11 части 3 статьи 46</w:t>
            </w:r>
          </w:p>
        </w:tc>
        <w:tc>
          <w:tcPr>
            <w:tcW w:w="2268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После актуализации положения о виде муниципального контроля в соответствующей сфере деятельности</w:t>
            </w:r>
          </w:p>
        </w:tc>
        <w:tc>
          <w:tcPr>
            <w:tcW w:w="3479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Отдел строите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льства, архитектуры и ЖКХ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Республики Татарстан, Палата имуществен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ных и земельных отношений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60C20" w:rsidRPr="00060352" w:rsidTr="00EC7644">
        <w:trPr>
          <w:jc w:val="center"/>
        </w:trPr>
        <w:tc>
          <w:tcPr>
            <w:tcW w:w="653" w:type="dxa"/>
          </w:tcPr>
          <w:p w:rsidR="003E4584" w:rsidRPr="00060352" w:rsidRDefault="003E4584" w:rsidP="00EC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5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Утверждение контрольно-надзорным органом и размещение на официальном сайте контрольно-надзорного органа в информационно-телекоммуникационной сети «Интернет» сведений о порядке досудебного обжалования решений контрольного (надзорного) органа, действий (бездействия) его должностных лиц</w:t>
            </w:r>
          </w:p>
        </w:tc>
        <w:tc>
          <w:tcPr>
            <w:tcW w:w="18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Пункт 12 части 3 статьи 46</w:t>
            </w:r>
          </w:p>
        </w:tc>
        <w:tc>
          <w:tcPr>
            <w:tcW w:w="2268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После актуализации положения о виде муниципального контроля в соответствующей сфере деятельности</w:t>
            </w:r>
          </w:p>
        </w:tc>
        <w:tc>
          <w:tcPr>
            <w:tcW w:w="3479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Отдел строите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льства, архитектуры и ЖКХ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Республики Татарстан, Палата имуществен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ных и земельных отношений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60C20" w:rsidRPr="00060352" w:rsidTr="00EC7644">
        <w:trPr>
          <w:jc w:val="center"/>
        </w:trPr>
        <w:tc>
          <w:tcPr>
            <w:tcW w:w="653" w:type="dxa"/>
          </w:tcPr>
          <w:p w:rsidR="003E4584" w:rsidRPr="00060352" w:rsidRDefault="003E4584" w:rsidP="00EC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5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Утверждение контрольно-надзорным органом и размещение на официальном сайте контрольно-надзорного органа в информационно-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телекоммуникационной сети «Интернет» доклада, содержащего результаты обобщения правоприменительной практики контрольного (надзорного) органа</w:t>
            </w:r>
          </w:p>
        </w:tc>
        <w:tc>
          <w:tcPr>
            <w:tcW w:w="18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 13 части 3 статьи 46</w:t>
            </w:r>
          </w:p>
        </w:tc>
        <w:tc>
          <w:tcPr>
            <w:tcW w:w="2268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Ежегодно на постоянной основе</w:t>
            </w:r>
          </w:p>
        </w:tc>
        <w:tc>
          <w:tcPr>
            <w:tcW w:w="3479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Отдел строите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льства, архитектуры и ЖКХ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Республики Татарстан, Палата имуществен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ных и земельных отношений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60C20" w:rsidRPr="00060352" w:rsidTr="00EC7644">
        <w:trPr>
          <w:jc w:val="center"/>
        </w:trPr>
        <w:tc>
          <w:tcPr>
            <w:tcW w:w="653" w:type="dxa"/>
          </w:tcPr>
          <w:p w:rsidR="003E4584" w:rsidRPr="00060352" w:rsidRDefault="003E4584" w:rsidP="00EC76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5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контрольно-надзорным органом информации о способах и процедуре </w:t>
            </w:r>
            <w:proofErr w:type="spellStart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(при ее наличии), методических рекомендаций по проведению </w:t>
            </w:r>
            <w:proofErr w:type="spellStart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и подготовки декларации соблюдения обязательных требований, представленных контролируемыми лицами</w:t>
            </w:r>
          </w:p>
        </w:tc>
        <w:tc>
          <w:tcPr>
            <w:tcW w:w="1843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Пункт 15 части 3 статьи 46, часть 7 статьи 51</w:t>
            </w:r>
          </w:p>
        </w:tc>
        <w:tc>
          <w:tcPr>
            <w:tcW w:w="2268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После актуализации положения о виде муниципального контроля в соответствующей сфере деятельности</w:t>
            </w:r>
          </w:p>
        </w:tc>
        <w:tc>
          <w:tcPr>
            <w:tcW w:w="3479" w:type="dxa"/>
          </w:tcPr>
          <w:p w:rsidR="003E4584" w:rsidRPr="00060352" w:rsidRDefault="003E4584" w:rsidP="00EC7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Отдел строите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льства, архитектуры и ЖКХ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Республики Татарстан, Палата имуществен</w:t>
            </w:r>
            <w:r w:rsidR="00660C20">
              <w:rPr>
                <w:rFonts w:ascii="Times New Roman" w:hAnsi="Times New Roman" w:cs="Times New Roman"/>
                <w:sz w:val="28"/>
                <w:szCs w:val="28"/>
              </w:rPr>
              <w:t xml:space="preserve">ных и земельных отношений </w:t>
            </w:r>
            <w:proofErr w:type="spellStart"/>
            <w:r w:rsidR="00660C20">
              <w:rPr>
                <w:rFonts w:ascii="Times New Roman" w:hAnsi="Times New Roman" w:cs="Times New Roman"/>
                <w:sz w:val="28"/>
                <w:szCs w:val="28"/>
              </w:rPr>
              <w:t>Атн</w:t>
            </w:r>
            <w:r w:rsidRPr="00060352">
              <w:rPr>
                <w:rFonts w:ascii="Times New Roman" w:hAnsi="Times New Roman" w:cs="Times New Roman"/>
                <w:sz w:val="28"/>
                <w:szCs w:val="28"/>
              </w:rPr>
              <w:t>инского</w:t>
            </w:r>
            <w:proofErr w:type="spellEnd"/>
            <w:r w:rsidRPr="0006035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</w:tbl>
    <w:p w:rsidR="003E4584" w:rsidRPr="00060352" w:rsidRDefault="003E4584" w:rsidP="003E4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584" w:rsidRPr="00060352" w:rsidRDefault="003E4584" w:rsidP="003E4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584" w:rsidRPr="00060352" w:rsidRDefault="003E4584" w:rsidP="003E4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584" w:rsidRPr="00060352" w:rsidRDefault="003E4584" w:rsidP="003E45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584" w:rsidRPr="003E4584" w:rsidRDefault="003E4584">
      <w:pPr>
        <w:rPr>
          <w:rFonts w:ascii="Times New Roman" w:hAnsi="Times New Roman" w:cs="Times New Roman"/>
          <w:sz w:val="28"/>
          <w:szCs w:val="28"/>
        </w:rPr>
      </w:pPr>
    </w:p>
    <w:sectPr w:rsidR="003E4584" w:rsidRPr="003E4584" w:rsidSect="003E4584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84"/>
    <w:rsid w:val="00095C60"/>
    <w:rsid w:val="00253E86"/>
    <w:rsid w:val="003B5218"/>
    <w:rsid w:val="003E4584"/>
    <w:rsid w:val="004A58FF"/>
    <w:rsid w:val="00660C20"/>
    <w:rsid w:val="00AD5017"/>
    <w:rsid w:val="00C7249E"/>
    <w:rsid w:val="00D1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584"/>
    <w:rPr>
      <w:color w:val="0000FF"/>
      <w:u w:val="single"/>
    </w:rPr>
  </w:style>
  <w:style w:type="table" w:styleId="a4">
    <w:name w:val="Table Grid"/>
    <w:basedOn w:val="a1"/>
    <w:uiPriority w:val="59"/>
    <w:rsid w:val="003E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584"/>
    <w:rPr>
      <w:color w:val="0000FF"/>
      <w:u w:val="single"/>
    </w:rPr>
  </w:style>
  <w:style w:type="table" w:styleId="a4">
    <w:name w:val="Table Grid"/>
    <w:basedOn w:val="a1"/>
    <w:uiPriority w:val="59"/>
    <w:rsid w:val="003E4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tnya.tatarst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Aygul</dc:creator>
  <cp:lastModifiedBy>Aygul</cp:lastModifiedBy>
  <cp:revision>6</cp:revision>
  <dcterms:created xsi:type="dcterms:W3CDTF">2021-04-29T05:06:00Z</dcterms:created>
  <dcterms:modified xsi:type="dcterms:W3CDTF">2021-04-29T05:19:00Z</dcterms:modified>
</cp:coreProperties>
</file>