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885835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Об особенностях приобретения недвижимости в охранных зонах </w:t>
      </w:r>
      <w:r w:rsidR="009172DD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r w:rsidR="00B56FD6">
        <w:rPr>
          <w:rFonts w:ascii="Segoe UI" w:eastAsia="Calibri" w:hAnsi="Segoe UI" w:cs="Segoe UI"/>
          <w:sz w:val="32"/>
          <w:szCs w:val="32"/>
          <w:lang w:eastAsia="sk-SK"/>
        </w:rPr>
        <w:t xml:space="preserve">прямом эфире 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>на телеканале ТНВ</w:t>
      </w:r>
    </w:p>
    <w:p w:rsidR="0080044A" w:rsidRPr="0080044A" w:rsidRDefault="00885835" w:rsidP="0080044A">
      <w:pPr>
        <w:jc w:val="both"/>
      </w:pPr>
      <w:r>
        <w:rPr>
          <w:b/>
        </w:rPr>
        <w:t>31 окт</w:t>
      </w:r>
      <w:r w:rsidR="00FF4BF1">
        <w:rPr>
          <w:b/>
        </w:rPr>
        <w:t>ября</w:t>
      </w:r>
      <w:r w:rsidR="001E0BF3">
        <w:rPr>
          <w:b/>
        </w:rPr>
        <w:t xml:space="preserve"> </w:t>
      </w:r>
      <w:r>
        <w:rPr>
          <w:b/>
        </w:rPr>
        <w:t xml:space="preserve">эксперты Управления Росреестра по Республике Татарстан и Кадастровой палаты </w:t>
      </w:r>
      <w:r>
        <w:t>стану</w:t>
      </w:r>
      <w:r w:rsidR="00AE02CB">
        <w:t xml:space="preserve">т </w:t>
      </w:r>
      <w:r w:rsidR="0080044A" w:rsidRPr="0080044A">
        <w:t>специальным</w:t>
      </w:r>
      <w:r>
        <w:t>и гостя</w:t>
      </w:r>
      <w:r w:rsidR="0080044A" w:rsidRPr="0080044A">
        <w:t>м</w:t>
      </w:r>
      <w:r>
        <w:t>и</w:t>
      </w:r>
      <w:r w:rsidR="0080044A" w:rsidRPr="0080044A">
        <w:t xml:space="preserve"> утренней информационно-познавательной программы «Здравствуйте!» на телеканале ТНВ. </w:t>
      </w:r>
    </w:p>
    <w:p w:rsidR="0080044A" w:rsidRPr="00B641BF" w:rsidRDefault="00885835" w:rsidP="004140E5">
      <w:pPr>
        <w:jc w:val="both"/>
      </w:pPr>
      <w:r>
        <w:t xml:space="preserve">Представители ведомств  </w:t>
      </w:r>
      <w:r w:rsidRPr="00885835">
        <w:rPr>
          <w:b/>
        </w:rPr>
        <w:t>Галина Гончарова и Дмитрий Малинин</w:t>
      </w:r>
      <w:r>
        <w:t xml:space="preserve"> </w:t>
      </w:r>
      <w:r w:rsidR="0080044A" w:rsidRPr="0080044A">
        <w:t xml:space="preserve">в прямом эфире </w:t>
      </w:r>
      <w:r>
        <w:t>расскажут</w:t>
      </w:r>
      <w:r w:rsidR="00FF4BF1">
        <w:t xml:space="preserve"> телезрителям</w:t>
      </w:r>
      <w:r>
        <w:t>,</w:t>
      </w:r>
      <w:r w:rsidR="00FF4BF1">
        <w:t xml:space="preserve"> </w:t>
      </w:r>
      <w:r>
        <w:t xml:space="preserve">на что обратить внимание при совершении сделок с недвижимостью в охранных зонах, об ответственности  </w:t>
      </w:r>
      <w:r w:rsidR="0085218D">
        <w:t>собственников, чьи земельные участки расположены</w:t>
      </w:r>
      <w:r w:rsidRPr="0085218D">
        <w:t xml:space="preserve"> </w:t>
      </w:r>
      <w:r w:rsidR="0085218D" w:rsidRPr="0085218D">
        <w:t>в зонах</w:t>
      </w:r>
      <w:r w:rsidR="0085218D" w:rsidRPr="0085218D">
        <w:rPr>
          <w:rFonts w:ascii="Calibri" w:eastAsia="Times New Roman" w:hAnsi="Calibri" w:cs="Times New Roman"/>
        </w:rPr>
        <w:t xml:space="preserve"> с особыми условиями использования территорий</w:t>
      </w:r>
      <w:r w:rsidR="0085218D">
        <w:t xml:space="preserve"> и т.д.  </w:t>
      </w:r>
    </w:p>
    <w:p w:rsidR="00B83BA3" w:rsidRPr="00B83BA3" w:rsidRDefault="00B83BA3" w:rsidP="00B56FD6">
      <w:pPr>
        <w:jc w:val="both"/>
      </w:pPr>
      <w:r w:rsidRPr="00B83BA3">
        <w:t xml:space="preserve">Начало сюжета </w:t>
      </w:r>
      <w:r>
        <w:t xml:space="preserve">- </w:t>
      </w:r>
      <w:r w:rsidRPr="00B83BA3">
        <w:t>в 8.45!</w:t>
      </w:r>
    </w:p>
    <w:p w:rsidR="00B56FD6" w:rsidRDefault="00B83BA3" w:rsidP="00B56FD6">
      <w:pPr>
        <w:jc w:val="both"/>
      </w:pPr>
      <w:r w:rsidRPr="00AE02CB">
        <w:rPr>
          <w:b/>
        </w:rPr>
        <w:t> </w:t>
      </w:r>
      <w:r w:rsidR="00B56FD6">
        <w:t>Дополнительно сообщаем, что с записями состоявшихся тел</w:t>
      </w:r>
      <w:proofErr w:type="gramStart"/>
      <w:r w:rsidR="00B56FD6">
        <w:t>е</w:t>
      </w:r>
      <w:r w:rsidR="00153132">
        <w:t>-</w:t>
      </w:r>
      <w:proofErr w:type="gramEnd"/>
      <w:r w:rsidR="0002194D">
        <w:t xml:space="preserve"> </w:t>
      </w:r>
      <w:r w:rsidR="00B56FD6">
        <w:t xml:space="preserve">и </w:t>
      </w:r>
      <w:proofErr w:type="spellStart"/>
      <w:r w:rsidR="00B56FD6">
        <w:t>радиоэфиров</w:t>
      </w:r>
      <w:proofErr w:type="spellEnd"/>
      <w:r w:rsidR="00B56FD6">
        <w:t xml:space="preserve"> можно ознакомиться на официальном сайте Управления Рос</w:t>
      </w:r>
      <w:r w:rsidR="00087E53">
        <w:t>реестра по Республике Татарстан</w:t>
      </w:r>
      <w:r w:rsidR="00B56FD6">
        <w:t xml:space="preserve"> </w:t>
      </w:r>
      <w:proofErr w:type="spellStart"/>
      <w:r w:rsidR="00B56FD6" w:rsidRPr="001337AB">
        <w:t>r</w:t>
      </w:r>
      <w:r w:rsidR="00B56FD6">
        <w:t>osreestr.tatarstan.ru</w:t>
      </w:r>
      <w:proofErr w:type="spellEnd"/>
      <w:r w:rsidR="00B56FD6">
        <w:t xml:space="preserve"> в разделе «Пресс-служба</w:t>
      </w:r>
      <w:r w:rsidR="00252E63">
        <w:t>: «видеосюжеты», «</w:t>
      </w:r>
      <w:proofErr w:type="spellStart"/>
      <w:r w:rsidR="00B56FD6">
        <w:t>радиоэфиры</w:t>
      </w:r>
      <w:proofErr w:type="spellEnd"/>
      <w:r w:rsidR="00B56FD6">
        <w:t xml:space="preserve">», в </w:t>
      </w:r>
      <w:proofErr w:type="spellStart"/>
      <w:r w:rsidR="00B56FD6">
        <w:t>соцгруппе</w:t>
      </w:r>
      <w:proofErr w:type="spellEnd"/>
      <w:r w:rsidR="00B56FD6">
        <w:t xml:space="preserve"> «ВК» (</w:t>
      </w:r>
      <w:r w:rsidR="00B56FD6" w:rsidRPr="001337AB">
        <w:t>vk.com/rosreestr16</w:t>
      </w:r>
      <w:r w:rsidR="00252E63">
        <w:t>),</w:t>
      </w:r>
      <w:r w:rsidR="00B56FD6">
        <w:t xml:space="preserve"> </w:t>
      </w:r>
      <w:r w:rsidR="00252E63">
        <w:t>а т</w:t>
      </w:r>
      <w:r w:rsidR="00087E53">
        <w:t xml:space="preserve">акже на канале </w:t>
      </w:r>
      <w:r w:rsidR="0002194D">
        <w:t>«</w:t>
      </w:r>
      <w:proofErr w:type="spellStart"/>
      <w:r w:rsidR="00087E53">
        <w:t>Росреестр</w:t>
      </w:r>
      <w:proofErr w:type="spellEnd"/>
      <w:r w:rsidR="0002194D">
        <w:t xml:space="preserve"> </w:t>
      </w:r>
      <w:r w:rsidR="00087E53">
        <w:t>Татарс</w:t>
      </w:r>
      <w:r w:rsidR="00252E63">
        <w:t>тана</w:t>
      </w:r>
      <w:r w:rsidR="0002194D">
        <w:t>»</w:t>
      </w:r>
      <w:r w:rsidR="00252E63">
        <w:t xml:space="preserve"> на </w:t>
      </w:r>
      <w:r w:rsidR="0002194D">
        <w:rPr>
          <w:lang w:val="en-US"/>
        </w:rPr>
        <w:t>Y</w:t>
      </w:r>
      <w:proofErr w:type="spellStart"/>
      <w:r w:rsidR="00252E63" w:rsidRPr="00252E63">
        <w:t>outube</w:t>
      </w:r>
      <w:proofErr w:type="spellEnd"/>
      <w:r w:rsidR="00252E63">
        <w:t>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87E53"/>
    <w:rsid w:val="000A40E9"/>
    <w:rsid w:val="000D1F01"/>
    <w:rsid w:val="00153132"/>
    <w:rsid w:val="00177825"/>
    <w:rsid w:val="00181B32"/>
    <w:rsid w:val="001820BB"/>
    <w:rsid w:val="001B34E4"/>
    <w:rsid w:val="001D3064"/>
    <w:rsid w:val="001E0BF3"/>
    <w:rsid w:val="002479A5"/>
    <w:rsid w:val="00252E63"/>
    <w:rsid w:val="00272C09"/>
    <w:rsid w:val="00292B9F"/>
    <w:rsid w:val="002D2B67"/>
    <w:rsid w:val="002D3C72"/>
    <w:rsid w:val="0035694C"/>
    <w:rsid w:val="003D7262"/>
    <w:rsid w:val="003E2748"/>
    <w:rsid w:val="003F4547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708DE"/>
    <w:rsid w:val="00726127"/>
    <w:rsid w:val="00745649"/>
    <w:rsid w:val="007721F8"/>
    <w:rsid w:val="0080044A"/>
    <w:rsid w:val="0083142F"/>
    <w:rsid w:val="0085218D"/>
    <w:rsid w:val="00857AFA"/>
    <w:rsid w:val="00881FAF"/>
    <w:rsid w:val="00885835"/>
    <w:rsid w:val="008928C5"/>
    <w:rsid w:val="008C40A0"/>
    <w:rsid w:val="009172DD"/>
    <w:rsid w:val="009503DF"/>
    <w:rsid w:val="009516B0"/>
    <w:rsid w:val="009E0E2F"/>
    <w:rsid w:val="00A452FE"/>
    <w:rsid w:val="00AE02CB"/>
    <w:rsid w:val="00B56FD6"/>
    <w:rsid w:val="00B62A18"/>
    <w:rsid w:val="00B83BA3"/>
    <w:rsid w:val="00B8632B"/>
    <w:rsid w:val="00BB5BD5"/>
    <w:rsid w:val="00BC1429"/>
    <w:rsid w:val="00C34743"/>
    <w:rsid w:val="00C5533B"/>
    <w:rsid w:val="00C65119"/>
    <w:rsid w:val="00CD11C3"/>
    <w:rsid w:val="00CE37F5"/>
    <w:rsid w:val="00D32316"/>
    <w:rsid w:val="00DB7794"/>
    <w:rsid w:val="00E00636"/>
    <w:rsid w:val="00E00C74"/>
    <w:rsid w:val="00E232B4"/>
    <w:rsid w:val="00E579A7"/>
    <w:rsid w:val="00ED39A7"/>
    <w:rsid w:val="00ED53C7"/>
    <w:rsid w:val="00F33BAE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46</cp:revision>
  <cp:lastPrinted>2019-03-20T06:54:00Z</cp:lastPrinted>
  <dcterms:created xsi:type="dcterms:W3CDTF">2019-01-18T08:25:00Z</dcterms:created>
  <dcterms:modified xsi:type="dcterms:W3CDTF">2019-10-30T08:46:00Z</dcterms:modified>
</cp:coreProperties>
</file>