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14" w:rsidRDefault="00221C14" w:rsidP="00221C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155D7E" wp14:editId="2AB058DB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221C14" w:rsidRDefault="00221C14" w:rsidP="00221C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221C14" w:rsidRDefault="00221C14" w:rsidP="00221C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221C14" w:rsidRDefault="00221C14" w:rsidP="00221C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221C14" w:rsidRDefault="00221C14" w:rsidP="00221C14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221C14" w:rsidRDefault="00221C14" w:rsidP="00221C14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F052A" w:rsidRPr="00221C14" w:rsidRDefault="00221C14" w:rsidP="00221C1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1C14">
        <w:rPr>
          <w:rFonts w:ascii="Times New Roman" w:hAnsi="Times New Roman" w:cs="Times New Roman"/>
          <w:b/>
          <w:sz w:val="28"/>
        </w:rPr>
        <w:t xml:space="preserve">Марат Ахметов призвал аграриев активизировать работу по защите </w:t>
      </w:r>
      <w:proofErr w:type="gramStart"/>
      <w:r w:rsidRPr="00221C14">
        <w:rPr>
          <w:rFonts w:ascii="Times New Roman" w:hAnsi="Times New Roman" w:cs="Times New Roman"/>
          <w:b/>
          <w:sz w:val="28"/>
        </w:rPr>
        <w:t>растении</w:t>
      </w:r>
      <w:proofErr w:type="gramEnd"/>
      <w:r w:rsidRPr="00221C14">
        <w:rPr>
          <w:rFonts w:ascii="Times New Roman" w:hAnsi="Times New Roman" w:cs="Times New Roman"/>
          <w:b/>
          <w:sz w:val="28"/>
        </w:rPr>
        <w:t>̆</w:t>
      </w:r>
    </w:p>
    <w:p w:rsidR="00221C14" w:rsidRDefault="00221C14" w:rsidP="00221C1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21C14" w:rsidRPr="00221C14" w:rsidRDefault="00221C14" w:rsidP="00221C14">
      <w:pPr>
        <w:pStyle w:val="a3"/>
        <w:shd w:val="clear" w:color="auto" w:fill="FFFFFF"/>
        <w:spacing w:after="120" w:afterAutospacing="0"/>
        <w:ind w:left="142" w:firstLine="425"/>
        <w:jc w:val="both"/>
        <w:rPr>
          <w:sz w:val="28"/>
          <w:szCs w:val="27"/>
        </w:rPr>
      </w:pPr>
      <w:r w:rsidRPr="00221C14">
        <w:rPr>
          <w:sz w:val="28"/>
          <w:szCs w:val="27"/>
        </w:rPr>
        <w:t>О предстоящих мероприятиях по защите растений и уборке кормовых культур доложил сегодня на совещании в Доме Правительства Республики Татарстан заместитель Премьер-министра РТ – министр сельского хозяйства и продовольствия РТ Марат Ахметов.</w:t>
      </w:r>
    </w:p>
    <w:p w:rsidR="00221C14" w:rsidRPr="00221C14" w:rsidRDefault="00221C14" w:rsidP="00221C14">
      <w:pPr>
        <w:pStyle w:val="a3"/>
        <w:shd w:val="clear" w:color="auto" w:fill="FFFFFF"/>
        <w:spacing w:after="120" w:afterAutospacing="0"/>
        <w:ind w:left="142" w:firstLine="425"/>
        <w:jc w:val="both"/>
        <w:rPr>
          <w:sz w:val="28"/>
          <w:szCs w:val="27"/>
        </w:rPr>
      </w:pPr>
      <w:r w:rsidRPr="00221C14">
        <w:rPr>
          <w:sz w:val="28"/>
          <w:szCs w:val="27"/>
        </w:rPr>
        <w:t xml:space="preserve">Провел совещание в режиме видеоконференцсвязи со всеми муниципальными районами Президент Республики Татарстан Рустам </w:t>
      </w:r>
      <w:proofErr w:type="spellStart"/>
      <w:r w:rsidRPr="00221C14">
        <w:rPr>
          <w:sz w:val="28"/>
          <w:szCs w:val="27"/>
        </w:rPr>
        <w:t>Минниханов</w:t>
      </w:r>
      <w:proofErr w:type="spellEnd"/>
      <w:r w:rsidRPr="00221C14">
        <w:rPr>
          <w:sz w:val="28"/>
          <w:szCs w:val="27"/>
        </w:rPr>
        <w:t xml:space="preserve">. В совещании принял участие Премьер-министр РТ Алексей </w:t>
      </w:r>
      <w:proofErr w:type="spellStart"/>
      <w:r w:rsidRPr="00221C14">
        <w:rPr>
          <w:sz w:val="28"/>
          <w:szCs w:val="27"/>
        </w:rPr>
        <w:t>Песошин</w:t>
      </w:r>
      <w:proofErr w:type="spellEnd"/>
      <w:r w:rsidRPr="00221C14">
        <w:rPr>
          <w:sz w:val="28"/>
          <w:szCs w:val="27"/>
        </w:rPr>
        <w:t>.</w:t>
      </w:r>
    </w:p>
    <w:p w:rsidR="00221C14" w:rsidRPr="00221C14" w:rsidRDefault="00221C14" w:rsidP="00221C14">
      <w:pPr>
        <w:pStyle w:val="a3"/>
        <w:shd w:val="clear" w:color="auto" w:fill="FFFFFF"/>
        <w:spacing w:after="120" w:afterAutospacing="0"/>
        <w:ind w:left="142" w:firstLine="425"/>
        <w:jc w:val="both"/>
        <w:rPr>
          <w:sz w:val="28"/>
          <w:szCs w:val="27"/>
        </w:rPr>
      </w:pPr>
      <w:r w:rsidRPr="00221C14">
        <w:rPr>
          <w:sz w:val="28"/>
          <w:szCs w:val="27"/>
        </w:rPr>
        <w:t xml:space="preserve">Марат Ахметов сообщил, что через 2,5 месяца наступает время озимого сева. Он подчеркнул, что состояние озимых во многом зависит от работы с </w:t>
      </w:r>
      <w:proofErr w:type="spellStart"/>
      <w:r w:rsidRPr="00221C14">
        <w:rPr>
          <w:sz w:val="28"/>
          <w:szCs w:val="27"/>
        </w:rPr>
        <w:t>сидератами</w:t>
      </w:r>
      <w:proofErr w:type="spellEnd"/>
      <w:r w:rsidRPr="00221C14">
        <w:rPr>
          <w:sz w:val="28"/>
          <w:szCs w:val="27"/>
        </w:rPr>
        <w:t xml:space="preserve">. Так, в этом году не погибло ни одного гектара озимых, посеянных после </w:t>
      </w:r>
      <w:proofErr w:type="spellStart"/>
      <w:r w:rsidRPr="00221C14">
        <w:rPr>
          <w:sz w:val="28"/>
          <w:szCs w:val="27"/>
        </w:rPr>
        <w:t>сидерального</w:t>
      </w:r>
      <w:proofErr w:type="spellEnd"/>
      <w:r w:rsidRPr="00221C14">
        <w:rPr>
          <w:sz w:val="28"/>
          <w:szCs w:val="27"/>
        </w:rPr>
        <w:t xml:space="preserve"> пара. Не засеянные </w:t>
      </w:r>
      <w:proofErr w:type="spellStart"/>
      <w:r w:rsidRPr="00221C14">
        <w:rPr>
          <w:sz w:val="28"/>
          <w:szCs w:val="27"/>
        </w:rPr>
        <w:t>сидератами</w:t>
      </w:r>
      <w:proofErr w:type="spellEnd"/>
      <w:r w:rsidRPr="00221C14">
        <w:rPr>
          <w:sz w:val="28"/>
          <w:szCs w:val="27"/>
        </w:rPr>
        <w:t xml:space="preserve"> поля должны оставаться чистыми, напомнил министр. На сегодня по оперативной информации общая площадь паров в республике составляет 330 тыс. га, из них чистых – 267 </w:t>
      </w:r>
      <w:proofErr w:type="spellStart"/>
      <w:r w:rsidRPr="00221C14">
        <w:rPr>
          <w:sz w:val="28"/>
          <w:szCs w:val="27"/>
        </w:rPr>
        <w:t>тыс.га</w:t>
      </w:r>
      <w:proofErr w:type="spellEnd"/>
      <w:r w:rsidRPr="00221C14">
        <w:rPr>
          <w:sz w:val="28"/>
          <w:szCs w:val="27"/>
        </w:rPr>
        <w:t>.</w:t>
      </w:r>
    </w:p>
    <w:p w:rsidR="00221C14" w:rsidRPr="00221C14" w:rsidRDefault="00221C14" w:rsidP="00221C14">
      <w:pPr>
        <w:pStyle w:val="a3"/>
        <w:shd w:val="clear" w:color="auto" w:fill="FFFFFF"/>
        <w:spacing w:after="120" w:afterAutospacing="0"/>
        <w:ind w:left="142" w:firstLine="425"/>
        <w:jc w:val="both"/>
        <w:rPr>
          <w:sz w:val="28"/>
          <w:szCs w:val="27"/>
        </w:rPr>
      </w:pPr>
      <w:r w:rsidRPr="00221C14">
        <w:rPr>
          <w:sz w:val="28"/>
          <w:szCs w:val="27"/>
        </w:rPr>
        <w:t xml:space="preserve">Площадь многолетних трав составляют 490 тыс. га. На сено и сенаж аграриям предстоит убрать 470 тыс. га. «И эту работу надо проделать желательно в течение двух недель, чтобы попасть в пик питательности кормов. </w:t>
      </w:r>
      <w:proofErr w:type="spellStart"/>
      <w:r w:rsidRPr="00221C14">
        <w:rPr>
          <w:sz w:val="28"/>
          <w:szCs w:val="27"/>
        </w:rPr>
        <w:t>Предстоящии</w:t>
      </w:r>
      <w:proofErr w:type="spellEnd"/>
      <w:r w:rsidRPr="00221C14">
        <w:rPr>
          <w:sz w:val="28"/>
          <w:szCs w:val="27"/>
        </w:rPr>
        <w:t xml:space="preserve">̆ прогноз погоды </w:t>
      </w:r>
      <w:proofErr w:type="spellStart"/>
      <w:r w:rsidRPr="00221C14">
        <w:rPr>
          <w:sz w:val="28"/>
          <w:szCs w:val="27"/>
        </w:rPr>
        <w:t>идеальныи</w:t>
      </w:r>
      <w:proofErr w:type="spellEnd"/>
      <w:r w:rsidRPr="00221C14">
        <w:rPr>
          <w:sz w:val="28"/>
          <w:szCs w:val="27"/>
        </w:rPr>
        <w:t>̆ для заготовки качественного сена и сенажа, и этим надо воспользоваться», - отметил Марат Ахметов. </w:t>
      </w:r>
    </w:p>
    <w:p w:rsidR="00221C14" w:rsidRPr="00221C14" w:rsidRDefault="00221C14" w:rsidP="00221C14">
      <w:pPr>
        <w:pStyle w:val="a3"/>
        <w:shd w:val="clear" w:color="auto" w:fill="FFFFFF"/>
        <w:spacing w:after="120" w:afterAutospacing="0"/>
        <w:ind w:left="142" w:firstLine="425"/>
        <w:jc w:val="both"/>
        <w:rPr>
          <w:sz w:val="28"/>
          <w:szCs w:val="27"/>
        </w:rPr>
      </w:pPr>
      <w:r w:rsidRPr="00221C14">
        <w:rPr>
          <w:sz w:val="28"/>
          <w:szCs w:val="27"/>
        </w:rPr>
        <w:t xml:space="preserve">Наступил период </w:t>
      </w:r>
      <w:proofErr w:type="spellStart"/>
      <w:r w:rsidRPr="00221C14">
        <w:rPr>
          <w:sz w:val="28"/>
          <w:szCs w:val="27"/>
        </w:rPr>
        <w:t>масштабнои</w:t>
      </w:r>
      <w:proofErr w:type="spellEnd"/>
      <w:r w:rsidRPr="00221C14">
        <w:rPr>
          <w:sz w:val="28"/>
          <w:szCs w:val="27"/>
        </w:rPr>
        <w:t xml:space="preserve">̆ работы по защите </w:t>
      </w:r>
      <w:proofErr w:type="gramStart"/>
      <w:r w:rsidRPr="00221C14">
        <w:rPr>
          <w:sz w:val="28"/>
          <w:szCs w:val="27"/>
        </w:rPr>
        <w:t>растении</w:t>
      </w:r>
      <w:proofErr w:type="gramEnd"/>
      <w:r w:rsidRPr="00221C14">
        <w:rPr>
          <w:sz w:val="28"/>
          <w:szCs w:val="27"/>
        </w:rPr>
        <w:t xml:space="preserve">̆. Порядка 290 тыс. га посевов требуют ухода и защиты против вредителей, 206 тыс. га - против болезней, 734 тыс. га - против сорняков. «Есть два ключевых момента технологии. Необходимо провести четыре листовые подкормки, совмещая их с защитными мероприятиями. Помимо этого, каждая тонна воды, а мы будем использовать около 500 тыс. тонн, должна </w:t>
      </w:r>
      <w:proofErr w:type="spellStart"/>
      <w:r w:rsidRPr="00221C14">
        <w:rPr>
          <w:sz w:val="28"/>
          <w:szCs w:val="27"/>
        </w:rPr>
        <w:t>пройти</w:t>
      </w:r>
      <w:proofErr w:type="spellEnd"/>
      <w:r w:rsidRPr="00221C14">
        <w:rPr>
          <w:sz w:val="28"/>
          <w:szCs w:val="27"/>
        </w:rPr>
        <w:t xml:space="preserve"> предварительную подготовку, с нормализацией температуры, кислотности и </w:t>
      </w:r>
      <w:r w:rsidRPr="00221C14">
        <w:rPr>
          <w:sz w:val="28"/>
          <w:szCs w:val="27"/>
        </w:rPr>
        <w:lastRenderedPageBreak/>
        <w:t>жесткости. А это невозможно без стационарных растворных узлов», - заметил Марат Ахметов. </w:t>
      </w:r>
    </w:p>
    <w:p w:rsidR="00221C14" w:rsidRPr="00221C14" w:rsidRDefault="00221C14" w:rsidP="00221C14">
      <w:pPr>
        <w:pStyle w:val="a3"/>
        <w:shd w:val="clear" w:color="auto" w:fill="FFFFFF"/>
        <w:spacing w:after="120" w:afterAutospacing="0"/>
        <w:ind w:left="142" w:firstLine="425"/>
        <w:jc w:val="both"/>
        <w:rPr>
          <w:sz w:val="28"/>
          <w:szCs w:val="27"/>
        </w:rPr>
      </w:pPr>
      <w:r w:rsidRPr="00221C14">
        <w:rPr>
          <w:sz w:val="28"/>
          <w:szCs w:val="27"/>
        </w:rPr>
        <w:t xml:space="preserve">Он добавил, что на сегодня в Татарстане </w:t>
      </w:r>
      <w:proofErr w:type="gramStart"/>
      <w:r w:rsidRPr="00221C14">
        <w:rPr>
          <w:sz w:val="28"/>
          <w:szCs w:val="27"/>
        </w:rPr>
        <w:t>имеется около 80 растворных узлов и во многих районах продолжается</w:t>
      </w:r>
      <w:proofErr w:type="gramEnd"/>
      <w:r w:rsidRPr="00221C14">
        <w:rPr>
          <w:sz w:val="28"/>
          <w:szCs w:val="27"/>
        </w:rPr>
        <w:t xml:space="preserve"> работа по их строительству. Однако до сих пор 17 районов не имеют ни одного растворного узла. «Только из-за качества воды сумма потерь может достигать 1 млрд. рублей. Это могут быть выброшенные на ветер финансы. Поэтому мы просим активно подключиться к этой работе и глав </w:t>
      </w:r>
      <w:proofErr w:type="spellStart"/>
      <w:r w:rsidRPr="00221C14">
        <w:rPr>
          <w:sz w:val="28"/>
          <w:szCs w:val="27"/>
        </w:rPr>
        <w:t>районов</w:t>
      </w:r>
      <w:proofErr w:type="spellEnd"/>
      <w:r w:rsidRPr="00221C14">
        <w:rPr>
          <w:sz w:val="28"/>
          <w:szCs w:val="27"/>
        </w:rPr>
        <w:t>», - заключил министр.  </w:t>
      </w:r>
    </w:p>
    <w:p w:rsidR="00221C14" w:rsidRPr="00221C14" w:rsidRDefault="00221C14" w:rsidP="00221C14">
      <w:pPr>
        <w:pStyle w:val="a3"/>
        <w:shd w:val="clear" w:color="auto" w:fill="FFFFFF"/>
        <w:rPr>
          <w:i/>
          <w:sz w:val="28"/>
          <w:szCs w:val="27"/>
        </w:rPr>
      </w:pPr>
      <w:r>
        <w:rPr>
          <w:rStyle w:val="a4"/>
          <w:b w:val="0"/>
          <w:i/>
          <w:sz w:val="28"/>
          <w:szCs w:val="27"/>
        </w:rPr>
        <w:t>Пресс – служба Минсельхозпрода РТ</w:t>
      </w:r>
    </w:p>
    <w:p w:rsidR="00221C14" w:rsidRPr="00221C14" w:rsidRDefault="00221C14" w:rsidP="00221C1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221C14" w:rsidRPr="0022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14"/>
    <w:rsid w:val="00221C14"/>
    <w:rsid w:val="002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C14"/>
    <w:rPr>
      <w:b/>
      <w:bCs/>
    </w:rPr>
  </w:style>
  <w:style w:type="character" w:styleId="a5">
    <w:name w:val="Hyperlink"/>
    <w:basedOn w:val="a0"/>
    <w:uiPriority w:val="99"/>
    <w:semiHidden/>
    <w:unhideWhenUsed/>
    <w:rsid w:val="00221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C14"/>
    <w:rPr>
      <w:b/>
      <w:bCs/>
    </w:rPr>
  </w:style>
  <w:style w:type="character" w:styleId="a5">
    <w:name w:val="Hyperlink"/>
    <w:basedOn w:val="a0"/>
    <w:uiPriority w:val="99"/>
    <w:semiHidden/>
    <w:unhideWhenUsed/>
    <w:rsid w:val="00221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2047</Characters>
  <Application>Microsoft Office Word</Application>
  <DocSecurity>0</DocSecurity>
  <Lines>60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2019-06-01T07:34:00Z</dcterms:created>
  <dcterms:modified xsi:type="dcterms:W3CDTF">2019-06-01T07:40:00Z</dcterms:modified>
</cp:coreProperties>
</file>