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7D" w:rsidRDefault="004B3F7D" w:rsidP="004B3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Стали известны победители первой Олимпиады исполнительных директоров – руководителей сельхозкооперативов</w:t>
      </w:r>
    </w:p>
    <w:bookmarkEnd w:id="0"/>
    <w:p w:rsidR="004B3F7D" w:rsidRDefault="004B3F7D" w:rsidP="004B3F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13B66" w:rsidRPr="00661926" w:rsidRDefault="00413B66" w:rsidP="00661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D77251"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рамках </w:t>
      </w:r>
      <w:r w:rsidR="004B3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выставки агропромышленного комплекса и перерабатывающей промышленности</w:t>
      </w:r>
      <w:r w:rsidR="00D77251"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состоялась </w:t>
      </w:r>
      <w:r w:rsidR="004B3F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77251"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ервая </w:t>
      </w:r>
      <w:r w:rsidR="00794505" w:rsidRPr="007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Олимпиада</w:t>
      </w:r>
      <w:r w:rsidR="00D77251"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4505" w:rsidRPr="007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исполнительных директоров – руководителей сельскохозяйственных потребительских ко</w:t>
      </w:r>
      <w:r w:rsidR="00D77251"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оперативов Республики Татарстан</w:t>
      </w:r>
      <w:r w:rsidR="00794505" w:rsidRPr="007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F4147" w:rsidRPr="00661926" w:rsidRDefault="008F4147" w:rsidP="00661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организованное 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8F2BB0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компетенций по развитию сельскохозяйственной кооперации в Республике Татарстан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 сельского хозяйства и продовольствия РТ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научно-образовательного развития кооперации при ККИ 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98" w:rsidRPr="00661926">
        <w:rPr>
          <w:rFonts w:ascii="Times New Roman" w:hAnsi="Times New Roman" w:cs="Times New Roman"/>
          <w:sz w:val="28"/>
          <w:szCs w:val="28"/>
        </w:rPr>
        <w:t xml:space="preserve">развитие института исполнительного менеджмента в сельской кооперации в качестве основного «катализатора» интеграционных процессов среди фермерства и малых форм хозяйствования.  </w:t>
      </w:r>
    </w:p>
    <w:p w:rsidR="00D77251" w:rsidRPr="00661926" w:rsidRDefault="008F4147" w:rsidP="00661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19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Участниками Олимпиады стали исполнительные директора 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десятков сельскохозяйственных к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ооперативов районов республики, а 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несколько кооператоров из других регионов</w:t>
      </w:r>
      <w:r w:rsidR="004B3F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только подтверждает значительный интерес к мероприятию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147" w:rsidRPr="00794505" w:rsidRDefault="00413B66" w:rsidP="00661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приветственным словом выступил директор ГБУ «Центр компетенций по развитию сельскохозяйственной кооперации в Республике Татарстан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Илнур Хабибуллин, который отметил, что </w:t>
      </w:r>
      <w:r w:rsidR="008F4147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исполнительных директоров - это первое в России мероприятие</w:t>
      </w:r>
      <w:r w:rsidR="008F4147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формата</w:t>
      </w:r>
      <w:r w:rsidR="008F4147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посвященное сельскохозяйственным потреб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ительским </w:t>
      </w:r>
      <w:r w:rsidR="008F4147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кооперативам. 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4147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все понимаем, что мы можем предоставить информацию, но эффективность ее применения узнаем только через проверку знаний. Поэтому данный формат очень важен с точки зрения повышения инвестиционной привлекательности кооперативов, и с ни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будем работать постоянно. П</w:t>
      </w:r>
      <w:r w:rsidR="008F4147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необходимо ма</w:t>
      </w:r>
      <w:r w:rsidR="00A304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4147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штабировать, выводить на российский уровень, изучать и перенимать, в том числе, успешный западный опыт развития кооперации на благо отечественной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подчеркнул он.</w:t>
      </w:r>
    </w:p>
    <w:p w:rsidR="00B45B98" w:rsidRPr="00661926" w:rsidRDefault="008F4147" w:rsidP="00661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олимпиады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февраля</w:t>
      </w:r>
      <w:r w:rsidR="00B45B98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участники прошли тестирование, решили ряд ситуационных задач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встречающихся в повседневной хозя</w:t>
      </w:r>
      <w:r w:rsidR="00413B6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йственной практике кооператоров, приняли участие в семинаре «10 шагов эффективного сбыта»</w:t>
      </w:r>
      <w:r w:rsidR="00B45B98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конкурсного дня э</w:t>
      </w:r>
      <w:r w:rsidR="00413B66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кспертное жюри, в составе которо</w:t>
      </w:r>
      <w:r w:rsidR="00B45B98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3B66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республиканские и московские </w:t>
      </w:r>
      <w:r w:rsidR="00413B66" w:rsidRPr="007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в сфере кооперации, </w:t>
      </w:r>
      <w:r w:rsidR="00B45B98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выбрало победител</w:t>
      </w:r>
      <w:r w:rsidR="00411D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5B98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призеров Олимпиады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B98" w:rsidRDefault="00B45B98" w:rsidP="00661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сельского хозяйства и продовольствия Республики Татарстан </w:t>
      </w:r>
      <w:proofErr w:type="spellStart"/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77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ишат</w:t>
      </w:r>
      <w:proofErr w:type="spellEnd"/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Хабипов</w:t>
      </w:r>
      <w:proofErr w:type="spellEnd"/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Круглого стола на тему «</w:t>
      </w:r>
      <w:r w:rsidR="00411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поддержки фермеров и развитие сельской кооперации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торжественно награ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олимпиад</w:t>
      </w:r>
      <w:r w:rsidR="0041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Победителям 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вручены </w:t>
      </w:r>
      <w:r w:rsidR="008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и </w:t>
      </w:r>
      <w:r w:rsidR="00661926" w:rsidRP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подарки</w:t>
      </w:r>
      <w:r w:rsidR="00661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661926" w:rsidRPr="007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полугодовая бесплатная поддержка от экспер</w:t>
      </w:r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 союза «</w:t>
      </w:r>
      <w:proofErr w:type="spellStart"/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Селькооп</w:t>
      </w:r>
      <w:proofErr w:type="spellEnd"/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</w:t>
      </w:r>
      <w:proofErr w:type="spellStart"/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.М</w:t>
      </w:r>
      <w:proofErr w:type="gramEnd"/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осква</w:t>
      </w:r>
      <w:proofErr w:type="spellEnd"/>
      <w:r w:rsidR="00562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661926" w:rsidRPr="007945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30424" w:rsidRDefault="00A30424" w:rsidP="00A3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место занял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сельскохозяйственного потребительского снабженческого и сбытового кооператива "БАРАКАТ"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2 место - Председатель сельскохозяйственного животноводческого потребительского кооператива "МАЛОЕ МЕРЕТКОЗИНО" Камско-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 Роберт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3 место -  Председатель сельскохозяйственного потребительского снабженческого и сбытового кооператива "АГРО ПТИЦА"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Шайхлисламов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424" w:rsidRDefault="00A30424" w:rsidP="00A3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призеров с заслуженной победой и желаем дальнейших успехов в работе!</w:t>
      </w:r>
    </w:p>
    <w:p w:rsidR="00A30424" w:rsidRDefault="00A30424" w:rsidP="00A3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05"/>
    <w:rsid w:val="001552C0"/>
    <w:rsid w:val="00411D30"/>
    <w:rsid w:val="00413B66"/>
    <w:rsid w:val="0045692B"/>
    <w:rsid w:val="004B3F7D"/>
    <w:rsid w:val="00562DC2"/>
    <w:rsid w:val="00661926"/>
    <w:rsid w:val="00794505"/>
    <w:rsid w:val="00877CF0"/>
    <w:rsid w:val="008F2BB0"/>
    <w:rsid w:val="008F4147"/>
    <w:rsid w:val="00A30424"/>
    <w:rsid w:val="00B45B98"/>
    <w:rsid w:val="00D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 Главы</cp:lastModifiedBy>
  <cp:revision>2</cp:revision>
  <cp:lastPrinted>2019-02-14T13:50:00Z</cp:lastPrinted>
  <dcterms:created xsi:type="dcterms:W3CDTF">2019-02-15T11:24:00Z</dcterms:created>
  <dcterms:modified xsi:type="dcterms:W3CDTF">2019-02-15T11:24:00Z</dcterms:modified>
</cp:coreProperties>
</file>