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22" w:rsidRPr="00540882" w:rsidRDefault="00392B22" w:rsidP="00543F1A">
      <w:pPr>
        <w:spacing w:before="300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5408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Татарстане объемы грантовой поддержки фермеров и кооперативов увеличились на 67,2%</w:t>
      </w:r>
    </w:p>
    <w:p w:rsidR="00392B22" w:rsidRPr="00540882" w:rsidRDefault="00392B22" w:rsidP="00543F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0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«В прошлом году в республике значительно возросла сумма грантовой поддержки субъектов малого и средне</w:t>
      </w:r>
      <w:r w:rsidR="00540882" w:rsidRPr="00540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 предпринимательства на селе —</w:t>
      </w:r>
      <w:r w:rsidRPr="00540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 878 млн. рублей. Это на 353 млн. рублей, или на 6</w:t>
      </w:r>
      <w:r w:rsidR="00540882" w:rsidRPr="00540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7,2% больше, чем в 2017 году», —</w:t>
      </w:r>
      <w:r w:rsidRPr="00540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рассказал заместитель министра сельского хозяйства и продовольствия РТ Ришат Хабипов.</w:t>
      </w:r>
    </w:p>
    <w:p w:rsidR="00392B22" w:rsidRPr="00543F1A" w:rsidRDefault="00392B22" w:rsidP="00543F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прошлом году 124 начинающих фермера получили гранты на общую сумму 277 млн. рублей. Для сравнения: в 2017 году такая государственная поддержка была оказана 75 начинающим ферм</w:t>
      </w:r>
      <w:r w:rsidR="0054088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ерам, сумма выделенных средств —</w:t>
      </w:r>
      <w:r w:rsidRPr="0054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175 млн. рублей.</w:t>
      </w:r>
    </w:p>
    <w:p w:rsidR="00392B22" w:rsidRPr="00543F1A" w:rsidRDefault="00392B22" w:rsidP="00543F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словам Ришата Хабипова, в минувшем году гранты на развитие семейных животноводческих ферм выиграли 46 конкурсантов, объем господдержки с</w:t>
      </w:r>
      <w:r w:rsidR="005408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оставил 285 млн. рублей. В 2017—</w:t>
      </w:r>
      <w:r w:rsidRPr="00543F1A">
        <w:rPr>
          <w:rFonts w:ascii="Times New Roman" w:eastAsia="Times New Roman" w:hAnsi="Times New Roman" w:cs="Times New Roman"/>
          <w:sz w:val="28"/>
          <w:szCs w:val="28"/>
          <w:lang w:eastAsia="ru-RU"/>
        </w:rPr>
        <w:t>м такое же количество победителей конкурса получили гранты на эти цели на 200 млн. рублей.</w:t>
      </w:r>
    </w:p>
    <w:p w:rsidR="00392B22" w:rsidRDefault="00392B22" w:rsidP="00543F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Татарстане увеличился и объем господдержки, оказываемой сельскохозяйственным потребительским кооперативам (СПоК). Так, в 2017 году гранты выиграли 9 таких кооперативов, которые получили 150 млн. рублей на развитие собственной материально-технической базы. В прошлом году гранты получили уже 24 кооператива, включая 11 начинающих, и им была оказана господдержка на 317 млн. рублей, сообщил заместитель министра.  </w:t>
      </w:r>
    </w:p>
    <w:p w:rsidR="00540882" w:rsidRPr="00540882" w:rsidRDefault="00540882" w:rsidP="00543F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08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Министерство сельского хозяйства и продовольствия РТ</w:t>
      </w:r>
    </w:p>
    <w:p w:rsidR="0084774F" w:rsidRPr="00543F1A" w:rsidRDefault="0084774F" w:rsidP="00543F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774F" w:rsidRPr="00543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5511A"/>
    <w:multiLevelType w:val="multilevel"/>
    <w:tmpl w:val="53CA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22"/>
    <w:rsid w:val="000E71BA"/>
    <w:rsid w:val="0025005A"/>
    <w:rsid w:val="00392B22"/>
    <w:rsid w:val="00540882"/>
    <w:rsid w:val="00543F1A"/>
    <w:rsid w:val="0084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2B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B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2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2B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2B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B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2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2B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6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 Главы</cp:lastModifiedBy>
  <cp:revision>2</cp:revision>
  <dcterms:created xsi:type="dcterms:W3CDTF">2019-02-06T05:26:00Z</dcterms:created>
  <dcterms:modified xsi:type="dcterms:W3CDTF">2019-02-06T05:26:00Z</dcterms:modified>
</cp:coreProperties>
</file>