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F5" w:rsidRPr="001A29DD" w:rsidRDefault="00DD0015" w:rsidP="001A29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A29DD">
        <w:rPr>
          <w:rFonts w:ascii="Times New Roman" w:hAnsi="Times New Roman" w:cs="Times New Roman"/>
          <w:b/>
          <w:sz w:val="28"/>
          <w:szCs w:val="28"/>
        </w:rPr>
        <w:t>Глав КФХ обучат эффективному ведению агробизнеса</w:t>
      </w:r>
    </w:p>
    <w:p w:rsidR="00C43365" w:rsidRPr="001A29DD" w:rsidRDefault="000865F8" w:rsidP="001A29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9DD">
        <w:rPr>
          <w:rFonts w:ascii="Times New Roman" w:hAnsi="Times New Roman" w:cs="Times New Roman"/>
          <w:i/>
          <w:sz w:val="28"/>
          <w:szCs w:val="28"/>
        </w:rPr>
        <w:t xml:space="preserve">С 5 по 7 февраля при поддержке Минсельхозпрода РТ на базе Татарского института переподготовки кадров агробизнеса </w:t>
      </w:r>
      <w:r w:rsidR="00DD0015" w:rsidRPr="001A29DD">
        <w:rPr>
          <w:rFonts w:ascii="Times New Roman" w:hAnsi="Times New Roman" w:cs="Times New Roman"/>
          <w:i/>
          <w:sz w:val="28"/>
          <w:szCs w:val="28"/>
        </w:rPr>
        <w:t>пройдут</w:t>
      </w:r>
      <w:r w:rsidR="00C43365" w:rsidRPr="001A29DD">
        <w:rPr>
          <w:rFonts w:ascii="Times New Roman" w:hAnsi="Times New Roman" w:cs="Times New Roman"/>
          <w:i/>
          <w:sz w:val="28"/>
          <w:szCs w:val="28"/>
        </w:rPr>
        <w:t xml:space="preserve"> курсы повышения квалификации для глав крестьянских (фермерских) хозяйств, участников программ «Поддержка начинающих фермеров», «Развитие семейных животноводческих ферм», «Развитие кооперации» </w:t>
      </w:r>
      <w:r w:rsidR="00DD0015" w:rsidRPr="001A29DD">
        <w:rPr>
          <w:rFonts w:ascii="Times New Roman" w:hAnsi="Times New Roman" w:cs="Times New Roman"/>
          <w:i/>
          <w:sz w:val="28"/>
          <w:szCs w:val="28"/>
        </w:rPr>
        <w:t>по программе</w:t>
      </w:r>
      <w:r w:rsidR="00C43365" w:rsidRPr="001A29DD">
        <w:rPr>
          <w:rFonts w:ascii="Times New Roman" w:hAnsi="Times New Roman" w:cs="Times New Roman"/>
          <w:i/>
          <w:sz w:val="28"/>
          <w:szCs w:val="28"/>
        </w:rPr>
        <w:t xml:space="preserve"> «Эффективное ведение агробизнеса в условиях малых форм хозяйствования».</w:t>
      </w:r>
    </w:p>
    <w:p w:rsidR="00582EB1" w:rsidRPr="001A29DD" w:rsidRDefault="00003BE3" w:rsidP="001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DD">
        <w:rPr>
          <w:rFonts w:ascii="Times New Roman" w:hAnsi="Times New Roman" w:cs="Times New Roman"/>
          <w:sz w:val="28"/>
          <w:szCs w:val="28"/>
        </w:rPr>
        <w:t xml:space="preserve">Перед слушателями выступят заместитель </w:t>
      </w:r>
      <w:r w:rsidR="00DD0015" w:rsidRPr="001A29DD">
        <w:rPr>
          <w:rFonts w:ascii="Times New Roman" w:hAnsi="Times New Roman" w:cs="Times New Roman"/>
          <w:sz w:val="28"/>
          <w:szCs w:val="28"/>
        </w:rPr>
        <w:t>Минсельхозпрода</w:t>
      </w:r>
      <w:r w:rsidRPr="001A29DD">
        <w:rPr>
          <w:rFonts w:ascii="Times New Roman" w:hAnsi="Times New Roman" w:cs="Times New Roman"/>
          <w:sz w:val="28"/>
          <w:szCs w:val="28"/>
        </w:rPr>
        <w:t xml:space="preserve"> РТ </w:t>
      </w:r>
      <w:proofErr w:type="spellStart"/>
      <w:r w:rsidRPr="001A29DD">
        <w:rPr>
          <w:rFonts w:ascii="Times New Roman" w:hAnsi="Times New Roman" w:cs="Times New Roman"/>
          <w:sz w:val="28"/>
          <w:szCs w:val="28"/>
        </w:rPr>
        <w:t>Ришат</w:t>
      </w:r>
      <w:proofErr w:type="spellEnd"/>
      <w:r w:rsidRPr="001A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29DD">
        <w:rPr>
          <w:rFonts w:ascii="Times New Roman" w:hAnsi="Times New Roman" w:cs="Times New Roman"/>
          <w:sz w:val="28"/>
          <w:szCs w:val="28"/>
        </w:rPr>
        <w:t>Хабипов</w:t>
      </w:r>
      <w:proofErr w:type="spellEnd"/>
      <w:r w:rsidRPr="001A29DD">
        <w:rPr>
          <w:rFonts w:ascii="Times New Roman" w:hAnsi="Times New Roman" w:cs="Times New Roman"/>
          <w:sz w:val="28"/>
          <w:szCs w:val="28"/>
        </w:rPr>
        <w:t xml:space="preserve">, начальник отдела развития </w:t>
      </w:r>
      <w:r w:rsidR="00DD0015" w:rsidRPr="001A29DD">
        <w:rPr>
          <w:rFonts w:ascii="Times New Roman" w:hAnsi="Times New Roman" w:cs="Times New Roman"/>
          <w:sz w:val="28"/>
          <w:szCs w:val="28"/>
        </w:rPr>
        <w:t>малых форм хозяйствования</w:t>
      </w:r>
      <w:r w:rsidRPr="001A29DD">
        <w:rPr>
          <w:rFonts w:ascii="Times New Roman" w:hAnsi="Times New Roman" w:cs="Times New Roman"/>
          <w:sz w:val="28"/>
          <w:szCs w:val="28"/>
        </w:rPr>
        <w:t xml:space="preserve"> Александр </w:t>
      </w:r>
      <w:proofErr w:type="spellStart"/>
      <w:r w:rsidRPr="001A29DD">
        <w:rPr>
          <w:rFonts w:ascii="Times New Roman" w:hAnsi="Times New Roman" w:cs="Times New Roman"/>
          <w:sz w:val="28"/>
          <w:szCs w:val="28"/>
        </w:rPr>
        <w:t>Молокин</w:t>
      </w:r>
      <w:proofErr w:type="spellEnd"/>
      <w:r w:rsidRPr="001A29DD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реструктуризации предприятий и развития агробизнеса Фанис Рафиков, председатель «Ассоциации фермерских и крестьянских подворий Татарстана» </w:t>
      </w:r>
      <w:proofErr w:type="spellStart"/>
      <w:r w:rsidR="00582EB1" w:rsidRPr="001A29DD">
        <w:rPr>
          <w:rFonts w:ascii="Times New Roman" w:hAnsi="Times New Roman" w:cs="Times New Roman"/>
          <w:sz w:val="28"/>
          <w:szCs w:val="28"/>
        </w:rPr>
        <w:t>Камияр</w:t>
      </w:r>
      <w:proofErr w:type="spellEnd"/>
      <w:r w:rsidR="00582EB1" w:rsidRPr="001A29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EB1" w:rsidRPr="001A29DD">
        <w:rPr>
          <w:rFonts w:ascii="Times New Roman" w:hAnsi="Times New Roman" w:cs="Times New Roman"/>
          <w:sz w:val="28"/>
          <w:szCs w:val="28"/>
        </w:rPr>
        <w:t>Байтемиров</w:t>
      </w:r>
      <w:proofErr w:type="spellEnd"/>
      <w:r w:rsidR="00582EB1" w:rsidRPr="001A29DD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D0015" w:rsidRPr="001A29DD">
        <w:rPr>
          <w:rFonts w:ascii="Times New Roman" w:hAnsi="Times New Roman" w:cs="Times New Roman"/>
          <w:sz w:val="28"/>
          <w:szCs w:val="28"/>
        </w:rPr>
        <w:t>преподаватели института.</w:t>
      </w:r>
    </w:p>
    <w:p w:rsidR="00DD0015" w:rsidRPr="001A29DD" w:rsidRDefault="00DD0015" w:rsidP="001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DD">
        <w:rPr>
          <w:rFonts w:ascii="Times New Roman" w:hAnsi="Times New Roman" w:cs="Times New Roman"/>
          <w:sz w:val="28"/>
          <w:szCs w:val="28"/>
        </w:rPr>
        <w:t>Представители Министерства подробно расскажут о мерах государственной поддержки малых форм хозяйствования, составляющих эффективности сельской экономики и нормативно-правовой базе создания и деятельности КФХ.</w:t>
      </w:r>
    </w:p>
    <w:p w:rsidR="00C43365" w:rsidRPr="001A29DD" w:rsidRDefault="00DD0015" w:rsidP="001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DD">
        <w:rPr>
          <w:rFonts w:ascii="Times New Roman" w:hAnsi="Times New Roman" w:cs="Times New Roman"/>
          <w:sz w:val="28"/>
          <w:szCs w:val="28"/>
        </w:rPr>
        <w:t xml:space="preserve">Слушатели курсов </w:t>
      </w:r>
      <w:r w:rsidR="00F20B5D" w:rsidRPr="001A29DD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1A29DD">
        <w:rPr>
          <w:rFonts w:ascii="Times New Roman" w:hAnsi="Times New Roman" w:cs="Times New Roman"/>
          <w:sz w:val="28"/>
          <w:szCs w:val="28"/>
        </w:rPr>
        <w:t xml:space="preserve">изучат вопросы </w:t>
      </w:r>
      <w:r w:rsidR="00F20B5D" w:rsidRPr="001A29DD">
        <w:rPr>
          <w:rFonts w:ascii="Times New Roman" w:hAnsi="Times New Roman" w:cs="Times New Roman"/>
          <w:sz w:val="28"/>
          <w:szCs w:val="28"/>
        </w:rPr>
        <w:t>восполнения</w:t>
      </w:r>
      <w:r w:rsidR="00003BE3" w:rsidRPr="001A29DD">
        <w:rPr>
          <w:rFonts w:ascii="Times New Roman" w:hAnsi="Times New Roman" w:cs="Times New Roman"/>
          <w:sz w:val="28"/>
          <w:szCs w:val="28"/>
        </w:rPr>
        <w:t xml:space="preserve"> дефицита элементов питания и защиты от стрессов с/х культур в период вегетации и особенности обработки почвы в севооборотах. </w:t>
      </w:r>
      <w:r w:rsidR="00C43365" w:rsidRPr="001A29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A76" w:rsidRDefault="00956A76" w:rsidP="001A2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9DD">
        <w:rPr>
          <w:rFonts w:ascii="Times New Roman" w:hAnsi="Times New Roman" w:cs="Times New Roman"/>
          <w:sz w:val="28"/>
          <w:szCs w:val="28"/>
        </w:rPr>
        <w:t>Необходимо отметить, что удобрение почвы являются основой получения высоких урожаев сельскохозяйственных культур и восполнения выноса минеральных элементов из почвы. Удобрения не только повышают урожайность, но и улучшают его качество: увеличивается содержание сахаров, жиров и белков, а также биологически активных веществ. Кроме того, обеспечение</w:t>
      </w:r>
      <w:r w:rsidR="001A29DD">
        <w:rPr>
          <w:rFonts w:ascii="Times New Roman" w:hAnsi="Times New Roman" w:cs="Times New Roman"/>
          <w:sz w:val="28"/>
          <w:szCs w:val="28"/>
        </w:rPr>
        <w:t xml:space="preserve"> достаточным питанием растений —</w:t>
      </w:r>
      <w:r w:rsidRPr="001A29DD">
        <w:rPr>
          <w:rFonts w:ascii="Times New Roman" w:hAnsi="Times New Roman" w:cs="Times New Roman"/>
          <w:sz w:val="28"/>
          <w:szCs w:val="28"/>
        </w:rPr>
        <w:t xml:space="preserve"> это один из основных приемов формирования достойного урожая даже при засушливых условиях лета. </w:t>
      </w:r>
    </w:p>
    <w:p w:rsidR="001A29DD" w:rsidRPr="001A29DD" w:rsidRDefault="001A29DD" w:rsidP="001A29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9DD">
        <w:rPr>
          <w:rFonts w:ascii="Times New Roman" w:hAnsi="Times New Roman" w:cs="Times New Roman"/>
          <w:i/>
          <w:sz w:val="28"/>
          <w:szCs w:val="28"/>
        </w:rPr>
        <w:t>Министерство сельского хозяйства и продовольствия РТ</w:t>
      </w:r>
    </w:p>
    <w:p w:rsidR="000865F8" w:rsidRPr="000865F8" w:rsidRDefault="000865F8" w:rsidP="001A29DD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sectPr w:rsidR="000865F8" w:rsidRPr="0008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F8"/>
    <w:rsid w:val="00003BE3"/>
    <w:rsid w:val="000865F8"/>
    <w:rsid w:val="001A29DD"/>
    <w:rsid w:val="00582EB1"/>
    <w:rsid w:val="005E212F"/>
    <w:rsid w:val="009350F5"/>
    <w:rsid w:val="00956A76"/>
    <w:rsid w:val="00C27576"/>
    <w:rsid w:val="00C43365"/>
    <w:rsid w:val="00DD0015"/>
    <w:rsid w:val="00F2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6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Приемная Главы</cp:lastModifiedBy>
  <cp:revision>2</cp:revision>
  <dcterms:created xsi:type="dcterms:W3CDTF">2019-02-06T05:24:00Z</dcterms:created>
  <dcterms:modified xsi:type="dcterms:W3CDTF">2019-02-06T05:24:00Z</dcterms:modified>
</cp:coreProperties>
</file>