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D7" w:rsidRPr="00EB4891" w:rsidRDefault="00EB4891" w:rsidP="00DE7B2B">
      <w:pPr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 w:rsidRPr="00EB4891">
        <w:rPr>
          <w:b/>
          <w:sz w:val="28"/>
          <w:szCs w:val="28"/>
        </w:rPr>
        <w:t>Объем господдержки малы</w:t>
      </w:r>
      <w:r w:rsidR="00DE7B2B">
        <w:rPr>
          <w:b/>
          <w:sz w:val="28"/>
          <w:szCs w:val="28"/>
        </w:rPr>
        <w:t>х форм</w:t>
      </w:r>
      <w:r w:rsidRPr="00EB4891">
        <w:rPr>
          <w:b/>
          <w:sz w:val="28"/>
          <w:szCs w:val="28"/>
        </w:rPr>
        <w:t xml:space="preserve"> хозяйствования в </w:t>
      </w:r>
      <w:r w:rsidR="00DE7B2B">
        <w:rPr>
          <w:b/>
          <w:sz w:val="28"/>
          <w:szCs w:val="28"/>
        </w:rPr>
        <w:t>2019</w:t>
      </w:r>
      <w:r w:rsidRPr="00EB4891">
        <w:rPr>
          <w:b/>
          <w:sz w:val="28"/>
          <w:szCs w:val="28"/>
        </w:rPr>
        <w:t xml:space="preserve"> году </w:t>
      </w:r>
      <w:r w:rsidR="00DE7B2B">
        <w:rPr>
          <w:b/>
          <w:sz w:val="28"/>
          <w:szCs w:val="28"/>
        </w:rPr>
        <w:br/>
      </w:r>
      <w:r w:rsidRPr="00EB4891">
        <w:rPr>
          <w:b/>
          <w:sz w:val="28"/>
          <w:szCs w:val="28"/>
        </w:rPr>
        <w:t xml:space="preserve">увеличен </w:t>
      </w:r>
      <w:r w:rsidR="00DE7B2B">
        <w:rPr>
          <w:b/>
          <w:sz w:val="28"/>
          <w:szCs w:val="28"/>
        </w:rPr>
        <w:t>в 1,4 раза</w:t>
      </w:r>
      <w:r>
        <w:rPr>
          <w:b/>
          <w:sz w:val="28"/>
          <w:szCs w:val="28"/>
        </w:rPr>
        <w:t xml:space="preserve"> – до 15,3 </w:t>
      </w:r>
      <w:proofErr w:type="gramStart"/>
      <w:r>
        <w:rPr>
          <w:b/>
          <w:sz w:val="28"/>
          <w:szCs w:val="28"/>
        </w:rPr>
        <w:t>млрд</w:t>
      </w:r>
      <w:proofErr w:type="gramEnd"/>
      <w:r>
        <w:rPr>
          <w:b/>
          <w:sz w:val="28"/>
          <w:szCs w:val="28"/>
        </w:rPr>
        <w:t xml:space="preserve"> рублей</w:t>
      </w:r>
    </w:p>
    <w:p w:rsidR="00EB4891" w:rsidRPr="00BC1759" w:rsidRDefault="00EB4891" w:rsidP="00DE7B2B">
      <w:pPr>
        <w:ind w:right="-1"/>
        <w:jc w:val="both"/>
        <w:rPr>
          <w:sz w:val="28"/>
          <w:szCs w:val="28"/>
        </w:rPr>
      </w:pPr>
    </w:p>
    <w:p w:rsidR="00F46387" w:rsidRDefault="00EB4891" w:rsidP="00F4638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BC1759">
        <w:rPr>
          <w:rFonts w:eastAsia="Calibri"/>
          <w:sz w:val="28"/>
          <w:szCs w:val="28"/>
        </w:rPr>
        <w:t>В 2019 году</w:t>
      </w:r>
      <w:r w:rsidR="00F46387" w:rsidRPr="00F46387">
        <w:rPr>
          <w:color w:val="000000"/>
          <w:sz w:val="28"/>
          <w:szCs w:val="28"/>
        </w:rPr>
        <w:t xml:space="preserve"> </w:t>
      </w:r>
      <w:r w:rsidR="00F46387">
        <w:rPr>
          <w:color w:val="000000"/>
          <w:sz w:val="28"/>
          <w:szCs w:val="28"/>
        </w:rPr>
        <w:t xml:space="preserve">общий объём средств, предусмотренный Минсельхозом России на развитие малых форм хозяйствования, составит 15,3 </w:t>
      </w:r>
      <w:proofErr w:type="gramStart"/>
      <w:r w:rsidR="00F46387">
        <w:rPr>
          <w:color w:val="000000"/>
          <w:sz w:val="28"/>
          <w:szCs w:val="28"/>
        </w:rPr>
        <w:t>млрд</w:t>
      </w:r>
      <w:proofErr w:type="gramEnd"/>
      <w:r w:rsidR="00F46387">
        <w:rPr>
          <w:color w:val="000000"/>
          <w:sz w:val="28"/>
          <w:szCs w:val="28"/>
        </w:rPr>
        <w:t xml:space="preserve"> рублей, что почти на 40% больше</w:t>
      </w:r>
      <w:r w:rsidR="00196AC5">
        <w:rPr>
          <w:color w:val="000000"/>
          <w:sz w:val="28"/>
          <w:szCs w:val="28"/>
        </w:rPr>
        <w:t>,</w:t>
      </w:r>
      <w:r w:rsidR="00F46387">
        <w:rPr>
          <w:color w:val="000000"/>
          <w:sz w:val="28"/>
          <w:szCs w:val="28"/>
        </w:rPr>
        <w:t xml:space="preserve"> чем в прошлом году (11 млрд рублей).</w:t>
      </w:r>
      <w:r w:rsidRPr="00BC1759">
        <w:rPr>
          <w:rFonts w:eastAsia="Calibri"/>
          <w:sz w:val="28"/>
          <w:szCs w:val="28"/>
        </w:rPr>
        <w:t xml:space="preserve"> </w:t>
      </w:r>
    </w:p>
    <w:p w:rsidR="00EC6867" w:rsidRPr="00186759" w:rsidRDefault="00EC6867" w:rsidP="00EC6867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EB4891" w:rsidRPr="00BC1759">
        <w:rPr>
          <w:rFonts w:eastAsia="Calibri"/>
          <w:sz w:val="28"/>
          <w:szCs w:val="28"/>
        </w:rPr>
        <w:t xml:space="preserve">о предварительной информации </w:t>
      </w:r>
      <w:r w:rsidR="00EB4891">
        <w:rPr>
          <w:rFonts w:eastAsia="Calibri"/>
          <w:sz w:val="28"/>
          <w:szCs w:val="28"/>
        </w:rPr>
        <w:t>регионов</w:t>
      </w:r>
      <w:r w:rsidR="00EB4891" w:rsidRPr="00BC1759"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>получателями</w:t>
      </w:r>
      <w:r w:rsidRPr="00BC1759">
        <w:rPr>
          <w:rFonts w:eastAsia="Calibri"/>
          <w:sz w:val="28"/>
          <w:szCs w:val="28"/>
        </w:rPr>
        <w:t xml:space="preserve"> средств </w:t>
      </w:r>
      <w:r>
        <w:rPr>
          <w:rFonts w:eastAsia="Calibri"/>
          <w:sz w:val="28"/>
          <w:szCs w:val="28"/>
        </w:rPr>
        <w:t>господдержки в текущем году</w:t>
      </w:r>
      <w:r w:rsidRPr="00BC1759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станут порядка </w:t>
      </w:r>
      <w:r w:rsidRPr="00186759">
        <w:rPr>
          <w:sz w:val="28"/>
          <w:szCs w:val="28"/>
        </w:rPr>
        <w:t>3200</w:t>
      </w:r>
      <w:r>
        <w:rPr>
          <w:sz w:val="28"/>
          <w:szCs w:val="28"/>
        </w:rPr>
        <w:t xml:space="preserve"> </w:t>
      </w:r>
      <w:r w:rsidR="00493307" w:rsidRPr="005548A2">
        <w:rPr>
          <w:sz w:val="28"/>
          <w:szCs w:val="28"/>
        </w:rPr>
        <w:t>крестьянских (фермерских) хозяйств и сельхозкооперативов</w:t>
      </w:r>
      <w:r>
        <w:rPr>
          <w:sz w:val="28"/>
          <w:szCs w:val="28"/>
        </w:rPr>
        <w:t>.</w:t>
      </w:r>
      <w:r w:rsidRPr="00186759">
        <w:rPr>
          <w:sz w:val="28"/>
          <w:szCs w:val="28"/>
        </w:rPr>
        <w:t xml:space="preserve"> </w:t>
      </w:r>
    </w:p>
    <w:p w:rsidR="00186759" w:rsidRDefault="00EB4891" w:rsidP="00186759">
      <w:pPr>
        <w:ind w:firstLine="709"/>
        <w:jc w:val="both"/>
        <w:rPr>
          <w:sz w:val="28"/>
          <w:szCs w:val="28"/>
        </w:rPr>
      </w:pPr>
      <w:r w:rsidRPr="00BC1759">
        <w:rPr>
          <w:rFonts w:eastAsia="Calibri"/>
          <w:sz w:val="28"/>
          <w:szCs w:val="28"/>
        </w:rPr>
        <w:t xml:space="preserve">Кроме того, в рамках паспорта федерального проекта </w:t>
      </w:r>
      <w:r w:rsidRPr="00BC1759">
        <w:rPr>
          <w:sz w:val="28"/>
          <w:szCs w:val="28"/>
        </w:rPr>
        <w:t xml:space="preserve">«Создание системы поддержки фермеров и развитие сельской кооперации» </w:t>
      </w:r>
      <w:r w:rsidR="00DE7B2B">
        <w:rPr>
          <w:sz w:val="28"/>
          <w:szCs w:val="28"/>
        </w:rPr>
        <w:t>регионам будет выделено дополнительно</w:t>
      </w:r>
      <w:r w:rsidR="00DE7B2B" w:rsidRPr="00BC1759">
        <w:rPr>
          <w:sz w:val="28"/>
          <w:szCs w:val="28"/>
        </w:rPr>
        <w:t xml:space="preserve"> 5,3 </w:t>
      </w:r>
      <w:proofErr w:type="gramStart"/>
      <w:r w:rsidR="00DE7B2B" w:rsidRPr="00BC1759">
        <w:rPr>
          <w:sz w:val="28"/>
          <w:szCs w:val="28"/>
        </w:rPr>
        <w:t>млрд</w:t>
      </w:r>
      <w:proofErr w:type="gramEnd"/>
      <w:r w:rsidR="00DE7B2B" w:rsidRPr="00BC1759">
        <w:rPr>
          <w:sz w:val="28"/>
          <w:szCs w:val="28"/>
        </w:rPr>
        <w:t xml:space="preserve"> рублей </w:t>
      </w:r>
      <w:r w:rsidRPr="00BC1759">
        <w:rPr>
          <w:sz w:val="28"/>
          <w:szCs w:val="28"/>
        </w:rPr>
        <w:t xml:space="preserve">на </w:t>
      </w:r>
      <w:r w:rsidR="00EC6867">
        <w:rPr>
          <w:sz w:val="28"/>
          <w:szCs w:val="28"/>
        </w:rPr>
        <w:t>развитие</w:t>
      </w:r>
      <w:r w:rsidRPr="00BC1759">
        <w:rPr>
          <w:sz w:val="28"/>
          <w:szCs w:val="28"/>
        </w:rPr>
        <w:t xml:space="preserve"> </w:t>
      </w:r>
      <w:r w:rsidRPr="00BC1759">
        <w:rPr>
          <w:color w:val="000000"/>
          <w:sz w:val="28"/>
          <w:szCs w:val="28"/>
        </w:rPr>
        <w:t>крестьянски</w:t>
      </w:r>
      <w:r>
        <w:rPr>
          <w:color w:val="000000"/>
          <w:sz w:val="28"/>
          <w:szCs w:val="28"/>
        </w:rPr>
        <w:t>х</w:t>
      </w:r>
      <w:r w:rsidRPr="00BC1759">
        <w:rPr>
          <w:color w:val="000000"/>
          <w:sz w:val="28"/>
          <w:szCs w:val="28"/>
        </w:rPr>
        <w:t xml:space="preserve"> (фермерски</w:t>
      </w:r>
      <w:r>
        <w:rPr>
          <w:color w:val="000000"/>
          <w:sz w:val="28"/>
          <w:szCs w:val="28"/>
        </w:rPr>
        <w:t>х</w:t>
      </w:r>
      <w:r w:rsidRPr="00BC1759">
        <w:rPr>
          <w:color w:val="000000"/>
          <w:sz w:val="28"/>
          <w:szCs w:val="28"/>
        </w:rPr>
        <w:t>) хозяйств и сельхозкооператив</w:t>
      </w:r>
      <w:r>
        <w:rPr>
          <w:color w:val="000000"/>
          <w:sz w:val="28"/>
          <w:szCs w:val="28"/>
        </w:rPr>
        <w:t>ов</w:t>
      </w:r>
      <w:r w:rsidR="00186759">
        <w:rPr>
          <w:color w:val="000000"/>
          <w:sz w:val="28"/>
          <w:szCs w:val="28"/>
        </w:rPr>
        <w:t xml:space="preserve">, что позволит </w:t>
      </w:r>
      <w:r w:rsidR="00186759">
        <w:rPr>
          <w:sz w:val="28"/>
          <w:szCs w:val="28"/>
        </w:rPr>
        <w:t>уже в</w:t>
      </w:r>
      <w:r w:rsidR="00186759" w:rsidRPr="00186759">
        <w:rPr>
          <w:sz w:val="28"/>
          <w:szCs w:val="28"/>
        </w:rPr>
        <w:t xml:space="preserve"> </w:t>
      </w:r>
      <w:r w:rsidR="00186759">
        <w:rPr>
          <w:sz w:val="28"/>
          <w:szCs w:val="28"/>
        </w:rPr>
        <w:t>текущем</w:t>
      </w:r>
      <w:r w:rsidR="00186759" w:rsidRPr="00186759">
        <w:rPr>
          <w:sz w:val="28"/>
          <w:szCs w:val="28"/>
        </w:rPr>
        <w:t xml:space="preserve"> году </w:t>
      </w:r>
      <w:r w:rsidR="00186759">
        <w:rPr>
          <w:color w:val="000000"/>
          <w:sz w:val="28"/>
          <w:szCs w:val="28"/>
        </w:rPr>
        <w:t xml:space="preserve">создать </w:t>
      </w:r>
      <w:r w:rsidR="00186759" w:rsidRPr="00186759">
        <w:rPr>
          <w:sz w:val="28"/>
          <w:szCs w:val="28"/>
        </w:rPr>
        <w:t xml:space="preserve">18200 </w:t>
      </w:r>
      <w:r w:rsidR="00186759">
        <w:rPr>
          <w:sz w:val="28"/>
          <w:szCs w:val="28"/>
        </w:rPr>
        <w:t>новых субъектов МСП</w:t>
      </w:r>
      <w:r w:rsidR="00DE7B2B">
        <w:rPr>
          <w:sz w:val="28"/>
          <w:szCs w:val="28"/>
        </w:rPr>
        <w:t>.</w:t>
      </w:r>
      <w:r w:rsidR="00186759" w:rsidRPr="00186759">
        <w:rPr>
          <w:sz w:val="28"/>
          <w:szCs w:val="28"/>
        </w:rPr>
        <w:t xml:space="preserve"> </w:t>
      </w:r>
    </w:p>
    <w:p w:rsidR="00F46387" w:rsidRDefault="00DE7B2B" w:rsidP="00F46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прошлом году</w:t>
      </w:r>
      <w:r w:rsidR="00EB4891">
        <w:rPr>
          <w:sz w:val="28"/>
          <w:szCs w:val="28"/>
        </w:rPr>
        <w:t xml:space="preserve"> г</w:t>
      </w:r>
      <w:r w:rsidR="001A6669" w:rsidRPr="00BC1759">
        <w:rPr>
          <w:rFonts w:eastAsia="Calibri"/>
          <w:sz w:val="28"/>
          <w:szCs w:val="28"/>
        </w:rPr>
        <w:t xml:space="preserve">осударственная поддержка </w:t>
      </w:r>
      <w:r w:rsidR="00EB4891">
        <w:rPr>
          <w:rFonts w:eastAsia="Calibri"/>
          <w:sz w:val="28"/>
          <w:szCs w:val="28"/>
        </w:rPr>
        <w:t xml:space="preserve">была </w:t>
      </w:r>
      <w:r w:rsidR="001A6669" w:rsidRPr="00BC1759">
        <w:rPr>
          <w:rFonts w:eastAsia="Calibri"/>
          <w:sz w:val="28"/>
          <w:szCs w:val="28"/>
        </w:rPr>
        <w:t>оказана 2353 начинающим фермерам, 716 семейным животноводческим фермам</w:t>
      </w:r>
      <w:r w:rsidR="00EB4891">
        <w:rPr>
          <w:rFonts w:eastAsia="Calibri"/>
          <w:sz w:val="28"/>
          <w:szCs w:val="28"/>
        </w:rPr>
        <w:t xml:space="preserve"> и </w:t>
      </w:r>
      <w:r w:rsidR="001A6669" w:rsidRPr="00BC1759">
        <w:rPr>
          <w:rFonts w:eastAsia="Calibri"/>
          <w:sz w:val="28"/>
          <w:szCs w:val="28"/>
        </w:rPr>
        <w:t xml:space="preserve">214 </w:t>
      </w:r>
      <w:r w:rsidR="00EB4891">
        <w:rPr>
          <w:rFonts w:eastAsia="Calibri"/>
          <w:sz w:val="28"/>
          <w:szCs w:val="28"/>
        </w:rPr>
        <w:t>сельхоз</w:t>
      </w:r>
      <w:r w:rsidR="001A6669" w:rsidRPr="00BC1759">
        <w:rPr>
          <w:rFonts w:eastAsia="Calibri"/>
          <w:sz w:val="28"/>
          <w:szCs w:val="28"/>
        </w:rPr>
        <w:t>кооперативам.</w:t>
      </w:r>
      <w:r w:rsidR="00EB4891">
        <w:rPr>
          <w:rFonts w:eastAsia="Calibri"/>
          <w:sz w:val="28"/>
          <w:szCs w:val="28"/>
        </w:rPr>
        <w:t xml:space="preserve"> При этом </w:t>
      </w:r>
      <w:r w:rsidR="00984C48" w:rsidRPr="00BC1759">
        <w:rPr>
          <w:rFonts w:eastAsia="Calibri"/>
          <w:sz w:val="28"/>
          <w:szCs w:val="28"/>
        </w:rPr>
        <w:t>по сравнению с 2017 год</w:t>
      </w:r>
      <w:r w:rsidR="00EB4891">
        <w:rPr>
          <w:rFonts w:eastAsia="Calibri"/>
          <w:sz w:val="28"/>
          <w:szCs w:val="28"/>
        </w:rPr>
        <w:t>ом</w:t>
      </w:r>
      <w:r w:rsidR="00984C48" w:rsidRPr="00BC1759">
        <w:rPr>
          <w:rFonts w:eastAsia="Calibri"/>
          <w:sz w:val="28"/>
          <w:szCs w:val="28"/>
        </w:rPr>
        <w:t xml:space="preserve"> </w:t>
      </w:r>
      <w:r w:rsidR="001A6669" w:rsidRPr="00BC1759">
        <w:rPr>
          <w:sz w:val="28"/>
          <w:szCs w:val="28"/>
        </w:rPr>
        <w:t>увеличился средний</w:t>
      </w:r>
      <w:r w:rsidR="00984C48" w:rsidRPr="00BC1759">
        <w:rPr>
          <w:sz w:val="28"/>
          <w:szCs w:val="28"/>
        </w:rPr>
        <w:t xml:space="preserve"> размер гранта</w:t>
      </w:r>
      <w:r w:rsidR="00EB48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84C48" w:rsidRPr="00BC1759">
        <w:rPr>
          <w:sz w:val="28"/>
          <w:szCs w:val="28"/>
        </w:rPr>
        <w:t xml:space="preserve">Так, </w:t>
      </w:r>
      <w:r>
        <w:rPr>
          <w:sz w:val="28"/>
          <w:szCs w:val="28"/>
        </w:rPr>
        <w:t xml:space="preserve">для </w:t>
      </w:r>
      <w:r w:rsidR="001A6669" w:rsidRPr="00BC1759">
        <w:rPr>
          <w:sz w:val="28"/>
          <w:szCs w:val="28"/>
        </w:rPr>
        <w:t>начинающи</w:t>
      </w:r>
      <w:r>
        <w:rPr>
          <w:sz w:val="28"/>
          <w:szCs w:val="28"/>
        </w:rPr>
        <w:t>х</w:t>
      </w:r>
      <w:r w:rsidR="001A6669" w:rsidRPr="00BC1759">
        <w:rPr>
          <w:sz w:val="28"/>
          <w:szCs w:val="28"/>
        </w:rPr>
        <w:t xml:space="preserve"> фермер</w:t>
      </w:r>
      <w:r>
        <w:rPr>
          <w:sz w:val="28"/>
          <w:szCs w:val="28"/>
        </w:rPr>
        <w:t>ов</w:t>
      </w:r>
      <w:r w:rsidR="001A6669" w:rsidRPr="00BC17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составил </w:t>
      </w:r>
      <w:r w:rsidR="001A6669" w:rsidRPr="00BC1759">
        <w:rPr>
          <w:sz w:val="28"/>
          <w:szCs w:val="28"/>
        </w:rPr>
        <w:t xml:space="preserve">2,06 </w:t>
      </w:r>
      <w:proofErr w:type="gramStart"/>
      <w:r w:rsidR="001A6669" w:rsidRPr="00BC1759">
        <w:rPr>
          <w:sz w:val="28"/>
          <w:szCs w:val="28"/>
        </w:rPr>
        <w:t>млн</w:t>
      </w:r>
      <w:proofErr w:type="gramEnd"/>
      <w:r w:rsidR="001A6669" w:rsidRPr="00BC1759">
        <w:rPr>
          <w:sz w:val="28"/>
          <w:szCs w:val="28"/>
        </w:rPr>
        <w:t xml:space="preserve"> рублей (в 2017 г</w:t>
      </w:r>
      <w:r w:rsidR="00EB4891">
        <w:rPr>
          <w:sz w:val="28"/>
          <w:szCs w:val="28"/>
        </w:rPr>
        <w:t>оду</w:t>
      </w:r>
      <w:r w:rsidR="001A6669" w:rsidRPr="00BC1759">
        <w:rPr>
          <w:sz w:val="28"/>
          <w:szCs w:val="28"/>
        </w:rPr>
        <w:t xml:space="preserve"> – 1,77 млн рублей)</w:t>
      </w:r>
      <w:r>
        <w:rPr>
          <w:sz w:val="28"/>
          <w:szCs w:val="28"/>
        </w:rPr>
        <w:t>,</w:t>
      </w:r>
      <w:r w:rsidR="001A6669" w:rsidRPr="00BC175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1A6669" w:rsidRPr="00BC1759">
        <w:rPr>
          <w:sz w:val="28"/>
          <w:szCs w:val="28"/>
        </w:rPr>
        <w:t xml:space="preserve"> семейн</w:t>
      </w:r>
      <w:r>
        <w:rPr>
          <w:sz w:val="28"/>
          <w:szCs w:val="28"/>
        </w:rPr>
        <w:t>ых</w:t>
      </w:r>
      <w:r w:rsidR="001A6669" w:rsidRPr="00BC1759">
        <w:rPr>
          <w:sz w:val="28"/>
          <w:szCs w:val="28"/>
        </w:rPr>
        <w:t xml:space="preserve"> животноводческ</w:t>
      </w:r>
      <w:r>
        <w:rPr>
          <w:sz w:val="28"/>
          <w:szCs w:val="28"/>
        </w:rPr>
        <w:t>их ферм</w:t>
      </w:r>
      <w:r w:rsidR="001A6669" w:rsidRPr="00BC175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A6669" w:rsidRPr="00BC1759">
        <w:rPr>
          <w:sz w:val="28"/>
          <w:szCs w:val="28"/>
        </w:rPr>
        <w:t xml:space="preserve"> 7,75 млн рублей (в 2017 г</w:t>
      </w:r>
      <w:r w:rsidR="00EB4891">
        <w:rPr>
          <w:sz w:val="28"/>
          <w:szCs w:val="28"/>
        </w:rPr>
        <w:t>оду</w:t>
      </w:r>
      <w:r w:rsidR="001A6669" w:rsidRPr="00BC1759">
        <w:rPr>
          <w:sz w:val="28"/>
          <w:szCs w:val="28"/>
        </w:rPr>
        <w:t xml:space="preserve"> - 6,11 млн рублей)</w:t>
      </w:r>
      <w:r>
        <w:rPr>
          <w:sz w:val="28"/>
          <w:szCs w:val="28"/>
        </w:rPr>
        <w:t>, а</w:t>
      </w:r>
      <w:r w:rsidR="001A6669" w:rsidRPr="00BC175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1A6669" w:rsidRPr="00BC1759">
        <w:rPr>
          <w:sz w:val="28"/>
          <w:szCs w:val="28"/>
        </w:rPr>
        <w:t xml:space="preserve"> сельскохозяйственны</w:t>
      </w:r>
      <w:r>
        <w:rPr>
          <w:sz w:val="28"/>
          <w:szCs w:val="28"/>
        </w:rPr>
        <w:t>х</w:t>
      </w:r>
      <w:r w:rsidR="001A6669" w:rsidRPr="00BC1759">
        <w:rPr>
          <w:sz w:val="28"/>
          <w:szCs w:val="28"/>
        </w:rPr>
        <w:t xml:space="preserve"> потребительски</w:t>
      </w:r>
      <w:r>
        <w:rPr>
          <w:sz w:val="28"/>
          <w:szCs w:val="28"/>
        </w:rPr>
        <w:t>х</w:t>
      </w:r>
      <w:r w:rsidR="001A6669" w:rsidRPr="00BC1759">
        <w:rPr>
          <w:sz w:val="28"/>
          <w:szCs w:val="28"/>
        </w:rPr>
        <w:t xml:space="preserve"> кооператив</w:t>
      </w:r>
      <w:r>
        <w:rPr>
          <w:sz w:val="28"/>
          <w:szCs w:val="28"/>
        </w:rPr>
        <w:t>ов</w:t>
      </w:r>
      <w:r w:rsidR="001A6669" w:rsidRPr="00BC175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A6669" w:rsidRPr="00BC1759">
        <w:rPr>
          <w:sz w:val="28"/>
          <w:szCs w:val="28"/>
        </w:rPr>
        <w:t xml:space="preserve"> 15,51 млн рублей (в 2017 г</w:t>
      </w:r>
      <w:r w:rsidR="00EB4891">
        <w:rPr>
          <w:sz w:val="28"/>
          <w:szCs w:val="28"/>
        </w:rPr>
        <w:t>оду</w:t>
      </w:r>
      <w:r w:rsidR="001A6669" w:rsidRPr="00BC1759">
        <w:rPr>
          <w:sz w:val="28"/>
          <w:szCs w:val="28"/>
        </w:rPr>
        <w:t xml:space="preserve"> - 10,75 млн рублей).</w:t>
      </w:r>
      <w:r w:rsidR="00F46387" w:rsidRPr="00F46387">
        <w:rPr>
          <w:sz w:val="28"/>
          <w:szCs w:val="28"/>
        </w:rPr>
        <w:t xml:space="preserve"> </w:t>
      </w:r>
    </w:p>
    <w:p w:rsidR="00F46387" w:rsidRPr="00BC1759" w:rsidRDefault="00F46387" w:rsidP="00F46387">
      <w:pPr>
        <w:ind w:firstLine="709"/>
        <w:jc w:val="both"/>
        <w:rPr>
          <w:bCs/>
          <w:iCs/>
          <w:sz w:val="28"/>
          <w:szCs w:val="28"/>
        </w:rPr>
      </w:pPr>
      <w:r w:rsidRPr="00BC1759">
        <w:rPr>
          <w:sz w:val="28"/>
          <w:szCs w:val="28"/>
        </w:rPr>
        <w:t>С</w:t>
      </w:r>
      <w:r w:rsidRPr="00BC1759">
        <w:rPr>
          <w:bCs/>
          <w:iCs/>
          <w:sz w:val="28"/>
          <w:szCs w:val="28"/>
        </w:rPr>
        <w:t>оздание условий для активного развития малого и среднего предпринимательства на селе является одним из приоритетных направлений государственной политики в сф</w:t>
      </w:r>
      <w:r>
        <w:rPr>
          <w:bCs/>
          <w:iCs/>
          <w:sz w:val="28"/>
          <w:szCs w:val="28"/>
        </w:rPr>
        <w:t>ере агропромышленного комплекса.</w:t>
      </w:r>
    </w:p>
    <w:p w:rsidR="00186759" w:rsidRPr="00DE7B2B" w:rsidRDefault="00186759">
      <w:pPr>
        <w:ind w:firstLine="709"/>
        <w:jc w:val="both"/>
        <w:rPr>
          <w:sz w:val="28"/>
          <w:szCs w:val="28"/>
        </w:rPr>
      </w:pPr>
    </w:p>
    <w:sectPr w:rsidR="00186759" w:rsidRPr="00DE7B2B" w:rsidSect="00880482">
      <w:headerReference w:type="even" r:id="rId8"/>
      <w:headerReference w:type="default" r:id="rId9"/>
      <w:pgSz w:w="11906" w:h="16838"/>
      <w:pgMar w:top="1134" w:right="850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D2F" w:rsidRDefault="00C23D2F">
      <w:r>
        <w:separator/>
      </w:r>
    </w:p>
  </w:endnote>
  <w:endnote w:type="continuationSeparator" w:id="0">
    <w:p w:rsidR="00C23D2F" w:rsidRDefault="00C2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D2F" w:rsidRDefault="00C23D2F">
      <w:r>
        <w:separator/>
      </w:r>
    </w:p>
  </w:footnote>
  <w:footnote w:type="continuationSeparator" w:id="0">
    <w:p w:rsidR="00C23D2F" w:rsidRDefault="00C23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6FD" w:rsidRDefault="00DB7D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DC26FD" w:rsidRDefault="00C23D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6FD" w:rsidRDefault="00DB7D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7B2B">
      <w:rPr>
        <w:rStyle w:val="a5"/>
        <w:noProof/>
      </w:rPr>
      <w:t>2</w:t>
    </w:r>
    <w:r>
      <w:rPr>
        <w:rStyle w:val="a5"/>
      </w:rPr>
      <w:fldChar w:fldCharType="end"/>
    </w:r>
  </w:p>
  <w:p w:rsidR="00DC26FD" w:rsidRDefault="00C23D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F4101"/>
    <w:multiLevelType w:val="hybridMultilevel"/>
    <w:tmpl w:val="43966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617EE1"/>
    <w:multiLevelType w:val="hybridMultilevel"/>
    <w:tmpl w:val="951866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43"/>
    <w:rsid w:val="000D47F9"/>
    <w:rsid w:val="00125ACB"/>
    <w:rsid w:val="00186759"/>
    <w:rsid w:val="00196AC5"/>
    <w:rsid w:val="001A6669"/>
    <w:rsid w:val="001B302B"/>
    <w:rsid w:val="001F376B"/>
    <w:rsid w:val="0023163A"/>
    <w:rsid w:val="00254B7C"/>
    <w:rsid w:val="00263930"/>
    <w:rsid w:val="00271F5D"/>
    <w:rsid w:val="002808F3"/>
    <w:rsid w:val="002D01DB"/>
    <w:rsid w:val="002D61E0"/>
    <w:rsid w:val="00305DD5"/>
    <w:rsid w:val="003067C6"/>
    <w:rsid w:val="00346293"/>
    <w:rsid w:val="0043224D"/>
    <w:rsid w:val="00433B00"/>
    <w:rsid w:val="00493307"/>
    <w:rsid w:val="004A7A84"/>
    <w:rsid w:val="004B2774"/>
    <w:rsid w:val="00500A2F"/>
    <w:rsid w:val="005068D7"/>
    <w:rsid w:val="00540B21"/>
    <w:rsid w:val="0059123C"/>
    <w:rsid w:val="005A5E94"/>
    <w:rsid w:val="006336D9"/>
    <w:rsid w:val="00655700"/>
    <w:rsid w:val="006815B9"/>
    <w:rsid w:val="00746AC9"/>
    <w:rsid w:val="0075347E"/>
    <w:rsid w:val="00772B29"/>
    <w:rsid w:val="007D010D"/>
    <w:rsid w:val="008D2B13"/>
    <w:rsid w:val="00937027"/>
    <w:rsid w:val="00943F23"/>
    <w:rsid w:val="00984C48"/>
    <w:rsid w:val="009D7E9A"/>
    <w:rsid w:val="00A36633"/>
    <w:rsid w:val="00AD3D49"/>
    <w:rsid w:val="00AE2FF4"/>
    <w:rsid w:val="00B25F54"/>
    <w:rsid w:val="00B44C71"/>
    <w:rsid w:val="00B51E43"/>
    <w:rsid w:val="00B64F68"/>
    <w:rsid w:val="00BC1759"/>
    <w:rsid w:val="00BD3CD7"/>
    <w:rsid w:val="00C23D2F"/>
    <w:rsid w:val="00C413E9"/>
    <w:rsid w:val="00D477EF"/>
    <w:rsid w:val="00DB5984"/>
    <w:rsid w:val="00DB7D5C"/>
    <w:rsid w:val="00DE5B1E"/>
    <w:rsid w:val="00DE7B2B"/>
    <w:rsid w:val="00DF26E8"/>
    <w:rsid w:val="00E41755"/>
    <w:rsid w:val="00E75E11"/>
    <w:rsid w:val="00EB4891"/>
    <w:rsid w:val="00EC6867"/>
    <w:rsid w:val="00F21587"/>
    <w:rsid w:val="00F42CBD"/>
    <w:rsid w:val="00F46387"/>
    <w:rsid w:val="00F724FC"/>
    <w:rsid w:val="00F7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D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36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36D9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36D9"/>
  </w:style>
  <w:style w:type="paragraph" w:styleId="a6">
    <w:name w:val="Body Text"/>
    <w:aliases w:val="bt"/>
    <w:basedOn w:val="a"/>
    <w:link w:val="a7"/>
    <w:rsid w:val="006336D9"/>
    <w:pPr>
      <w:spacing w:line="360" w:lineRule="auto"/>
      <w:jc w:val="both"/>
    </w:pPr>
    <w:rPr>
      <w:sz w:val="28"/>
    </w:rPr>
  </w:style>
  <w:style w:type="character" w:customStyle="1" w:styleId="a7">
    <w:name w:val="Основной текст Знак"/>
    <w:aliases w:val="bt Знак"/>
    <w:basedOn w:val="a0"/>
    <w:link w:val="a6"/>
    <w:rsid w:val="006336D9"/>
    <w:rPr>
      <w:rFonts w:eastAsia="Times New Roman" w:cs="Times New Roman"/>
      <w:szCs w:val="24"/>
      <w:lang w:eastAsia="ru-RU"/>
    </w:rPr>
  </w:style>
  <w:style w:type="paragraph" w:styleId="2">
    <w:name w:val="Body Text Indent 2"/>
    <w:basedOn w:val="a"/>
    <w:link w:val="20"/>
    <w:rsid w:val="006336D9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336D9"/>
    <w:rPr>
      <w:rFonts w:eastAsia="Times New Roman" w:cs="Times New Roman"/>
      <w:szCs w:val="28"/>
      <w:lang w:eastAsia="ru-RU"/>
    </w:rPr>
  </w:style>
  <w:style w:type="paragraph" w:customStyle="1" w:styleId="ConsPlusTitle">
    <w:name w:val="ConsPlusTitle"/>
    <w:rsid w:val="006336D9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</w:rPr>
  </w:style>
  <w:style w:type="table" w:styleId="a8">
    <w:name w:val="Table Grid"/>
    <w:basedOn w:val="a1"/>
    <w:uiPriority w:val="59"/>
    <w:rsid w:val="00F756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21587"/>
    <w:pPr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a">
    <w:name w:val="Normal (Web)"/>
    <w:basedOn w:val="a"/>
    <w:uiPriority w:val="99"/>
    <w:unhideWhenUsed/>
    <w:rsid w:val="001A6669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1A6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D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36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36D9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36D9"/>
  </w:style>
  <w:style w:type="paragraph" w:styleId="a6">
    <w:name w:val="Body Text"/>
    <w:aliases w:val="bt"/>
    <w:basedOn w:val="a"/>
    <w:link w:val="a7"/>
    <w:rsid w:val="006336D9"/>
    <w:pPr>
      <w:spacing w:line="360" w:lineRule="auto"/>
      <w:jc w:val="both"/>
    </w:pPr>
    <w:rPr>
      <w:sz w:val="28"/>
    </w:rPr>
  </w:style>
  <w:style w:type="character" w:customStyle="1" w:styleId="a7">
    <w:name w:val="Основной текст Знак"/>
    <w:aliases w:val="bt Знак"/>
    <w:basedOn w:val="a0"/>
    <w:link w:val="a6"/>
    <w:rsid w:val="006336D9"/>
    <w:rPr>
      <w:rFonts w:eastAsia="Times New Roman" w:cs="Times New Roman"/>
      <w:szCs w:val="24"/>
      <w:lang w:eastAsia="ru-RU"/>
    </w:rPr>
  </w:style>
  <w:style w:type="paragraph" w:styleId="2">
    <w:name w:val="Body Text Indent 2"/>
    <w:basedOn w:val="a"/>
    <w:link w:val="20"/>
    <w:rsid w:val="006336D9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336D9"/>
    <w:rPr>
      <w:rFonts w:eastAsia="Times New Roman" w:cs="Times New Roman"/>
      <w:szCs w:val="28"/>
      <w:lang w:eastAsia="ru-RU"/>
    </w:rPr>
  </w:style>
  <w:style w:type="paragraph" w:customStyle="1" w:styleId="ConsPlusTitle">
    <w:name w:val="ConsPlusTitle"/>
    <w:rsid w:val="006336D9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</w:rPr>
  </w:style>
  <w:style w:type="table" w:styleId="a8">
    <w:name w:val="Table Grid"/>
    <w:basedOn w:val="a1"/>
    <w:uiPriority w:val="59"/>
    <w:rsid w:val="00F756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21587"/>
    <w:pPr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a">
    <w:name w:val="Normal (Web)"/>
    <w:basedOn w:val="a"/>
    <w:uiPriority w:val="99"/>
    <w:unhideWhenUsed/>
    <w:rsid w:val="001A6669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1A6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Дасаева Рената Хамзаевна</dc:creator>
  <cp:lastModifiedBy>Приемная Главы</cp:lastModifiedBy>
  <cp:revision>2</cp:revision>
  <cp:lastPrinted>2019-01-31T12:01:00Z</cp:lastPrinted>
  <dcterms:created xsi:type="dcterms:W3CDTF">2019-02-01T05:01:00Z</dcterms:created>
  <dcterms:modified xsi:type="dcterms:W3CDTF">2019-02-01T05:01:00Z</dcterms:modified>
</cp:coreProperties>
</file>