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6F" w:rsidRPr="00CA0D6F" w:rsidRDefault="00CA0D6F" w:rsidP="00CA0D6F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CA0D6F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ИНФОРМАЦИОННОЕ СООБЩЕНИЕ ИЗ РОСКОМНАДЗОРА</w:t>
      </w:r>
    </w:p>
    <w:p w:rsidR="00CA0D6F" w:rsidRPr="00CA0D6F" w:rsidRDefault="00CA0D6F" w:rsidP="00CA0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A0D6F">
        <w:rPr>
          <w:rFonts w:ascii="Arial" w:eastAsia="Times New Roman" w:hAnsi="Arial" w:cs="Arial"/>
          <w:b/>
          <w:bCs/>
          <w:i/>
          <w:iCs/>
          <w:color w:val="3C4052"/>
          <w:sz w:val="24"/>
          <w:szCs w:val="24"/>
          <w:lang w:eastAsia="ru-RU"/>
        </w:rPr>
        <w:t>Вниманию юридических лиц и индивидуальных предпринимателей Республики Татарстан! </w:t>
      </w:r>
      <w:r w:rsidRPr="00CA0D6F">
        <w:rPr>
          <w:rFonts w:ascii="Arial" w:eastAsia="Times New Roman" w:hAnsi="Arial" w:cs="Arial"/>
          <w:b/>
          <w:bCs/>
          <w:i/>
          <w:iCs/>
          <w:color w:val="3C4052"/>
          <w:sz w:val="24"/>
          <w:szCs w:val="24"/>
          <w:lang w:eastAsia="ru-RU"/>
        </w:rPr>
        <w:br/>
      </w:r>
      <w:r w:rsidRPr="00CA0D6F">
        <w:rPr>
          <w:rFonts w:ascii="Arial" w:eastAsia="Times New Roman" w:hAnsi="Arial" w:cs="Arial"/>
          <w:b/>
          <w:bCs/>
          <w:i/>
          <w:iCs/>
          <w:color w:val="3C4052"/>
          <w:sz w:val="24"/>
          <w:szCs w:val="24"/>
          <w:lang w:eastAsia="ru-RU"/>
        </w:rPr>
        <w:br/>
      </w:r>
      <w:r w:rsidRPr="00CA0D6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Роскомнадзор информирует, что Федеральный закон от 27.07.2006г. № 152-ФЗ «О персональных данных» с 1 июля 2011 года вступил в силу в полном объеме! </w:t>
      </w:r>
    </w:p>
    <w:p w:rsidR="00CA0D6F" w:rsidRPr="00CA0D6F" w:rsidRDefault="00CA0D6F" w:rsidP="00CA0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A0D6F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Официальный сайт Управления </w:t>
      </w:r>
      <w:hyperlink r:id="rId4" w:history="1">
        <w:r w:rsidRPr="00CA0D6F">
          <w:rPr>
            <w:rFonts w:ascii="Arial" w:eastAsia="Times New Roman" w:hAnsi="Arial" w:cs="Arial"/>
            <w:b/>
            <w:bCs/>
            <w:color w:val="3C4052"/>
            <w:sz w:val="24"/>
            <w:szCs w:val="24"/>
            <w:lang w:eastAsia="ru-RU"/>
          </w:rPr>
          <w:t>16.rsoc.ru</w:t>
        </w:r>
      </w:hyperlink>
    </w:p>
    <w:p w:rsidR="00CA0D6F" w:rsidRPr="00CA0D6F" w:rsidRDefault="00CA0D6F" w:rsidP="00CA0D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A0D6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CA0D6F" w:rsidRPr="00CA0D6F" w:rsidRDefault="00CA0D6F" w:rsidP="00CA0D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A0D6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Управление Роскомнадзора по Республике Татарстан (Татарстан) напоминает, что операторы, осуществляющие обработку персональных данных физических лиц (субъектов персональных данных), обязаны направить в Уполномоченный орган по защите прав субъектов персональных данных – Роскомнадзор (на территории Республики Татарстан по адресу: ул. Гарифьянова, д. 28 а, г.Казань, 420138, а/я 25) Уведомление об обработке персональных данных физических лиц (работников, пациентов, абонентов, клиентов и т.д.). </w:t>
      </w:r>
      <w:r w:rsidRPr="00CA0D6F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Операторы, зарегистрированные в Реестре, обязаны направить в Роскомнадзор обновленные уведомления с учетом сведений, указанных в пунктах 5, 7.1, 10 и 11 части 3 статьи 22 Федерального закона «О персональных данных», не позднее 1 января 2013 г. (соответственно в пункте 5 - правовое основание обработки персональных данных; в пункте 7.1 - фамилию,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почты; в пункте 10 - сведения о наличии или об отсутствии трансграничной передачи персональных данных в процессе их обработки; в пункте 11 -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Федерации). </w:t>
      </w:r>
      <w:r w:rsidRPr="00CA0D6F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Подробная информация по вопросам защиты прав субъектов персональных данных (конфиденциальной информации) размещена на Интернет-сайтах Роскомнадзора (http://rsoc.ru; http://16.rsoc.ru) и на Портале персональных данных (http://pd.rsoc.ru), на Интернет-сайтах ФСТЭК России (www.fstec.ru) и ФСБ России (www.fsb.ru). </w:t>
      </w:r>
      <w:r w:rsidRPr="00CA0D6F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Для получения справок, сверки проектов уведомлений операторами ОПД активно используются: электронный адрес Управления Роскомнадзора по Республике Татарстан (Татарстан) - onopd@gsnrt.ru; тел./факс: (843) 228-59-06, 228-72-92. </w:t>
      </w:r>
      <w:r w:rsidRPr="00CA0D6F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В отношении операторов, не зарегистрированных в Реестре (http://rsoc.ru/personal-data/register), но обрабатывающих персональные данные, применяются меры административной ответственности, предусмотренные статьями 13.11 и 19.7 КоАП РФ.</w:t>
      </w:r>
    </w:p>
    <w:p w:rsidR="001D081D" w:rsidRDefault="00316104">
      <w:bookmarkStart w:id="0" w:name="_GoBack"/>
      <w:bookmarkEnd w:id="0"/>
    </w:p>
    <w:sectPr w:rsidR="001D081D" w:rsidSect="00E9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D6F"/>
    <w:rsid w:val="00316104"/>
    <w:rsid w:val="00BF25D6"/>
    <w:rsid w:val="00C04203"/>
    <w:rsid w:val="00CA0D6F"/>
    <w:rsid w:val="00E9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A5"/>
  </w:style>
  <w:style w:type="paragraph" w:styleId="1">
    <w:name w:val="heading 1"/>
    <w:basedOn w:val="a"/>
    <w:link w:val="10"/>
    <w:uiPriority w:val="9"/>
    <w:qFormat/>
    <w:rsid w:val="00CA0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D6F"/>
    <w:rPr>
      <w:b/>
      <w:bCs/>
    </w:rPr>
  </w:style>
  <w:style w:type="character" w:styleId="a5">
    <w:name w:val="Emphasis"/>
    <w:basedOn w:val="a0"/>
    <w:uiPriority w:val="20"/>
    <w:qFormat/>
    <w:rsid w:val="00CA0D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D6F"/>
    <w:rPr>
      <w:b/>
      <w:bCs/>
    </w:rPr>
  </w:style>
  <w:style w:type="character" w:styleId="a5">
    <w:name w:val="Emphasis"/>
    <w:basedOn w:val="a0"/>
    <w:uiPriority w:val="20"/>
    <w:qFormat/>
    <w:rsid w:val="00CA0D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6.rs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Лилия</cp:lastModifiedBy>
  <cp:revision>2</cp:revision>
  <dcterms:created xsi:type="dcterms:W3CDTF">2018-11-15T06:55:00Z</dcterms:created>
  <dcterms:modified xsi:type="dcterms:W3CDTF">2018-11-15T06:55:00Z</dcterms:modified>
</cp:coreProperties>
</file>