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EA" w:rsidRDefault="00B03AEF">
      <w:r>
        <w:rPr>
          <w:noProof/>
          <w:lang w:eastAsia="ru-RU"/>
        </w:rPr>
        <w:drawing>
          <wp:inline distT="0" distB="0" distL="0" distR="0">
            <wp:extent cx="5939678" cy="4274288"/>
            <wp:effectExtent l="19050" t="0" r="39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D8" w:rsidRDefault="00B03AEF" w:rsidP="00D80AD8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3C4052"/>
          <w:sz w:val="30"/>
          <w:szCs w:val="30"/>
        </w:rPr>
      </w:pPr>
      <w:r>
        <w:rPr>
          <w:rFonts w:ascii="Arial" w:hAnsi="Arial" w:cs="Arial"/>
          <w:color w:val="3C4052"/>
          <w:sz w:val="30"/>
          <w:szCs w:val="30"/>
        </w:rPr>
        <w:t xml:space="preserve">В Высшей школе государственного и муниципального управления КФУ стартовали образовательные программы по темам «Актуальные вопросы деятельности глав сельских поселений», «Экономика и финансы», «Основы делопроизводства». </w:t>
      </w:r>
    </w:p>
    <w:p w:rsidR="00B03AEF" w:rsidRDefault="00B03AEF" w:rsidP="00D80AD8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3C4052"/>
          <w:sz w:val="30"/>
          <w:szCs w:val="30"/>
        </w:rPr>
      </w:pPr>
      <w:r>
        <w:rPr>
          <w:rFonts w:ascii="Arial" w:hAnsi="Arial" w:cs="Arial"/>
          <w:color w:val="3C4052"/>
          <w:sz w:val="30"/>
          <w:szCs w:val="30"/>
        </w:rPr>
        <w:t xml:space="preserve">Также </w:t>
      </w:r>
      <w:r w:rsidR="00D80AD8">
        <w:rPr>
          <w:rFonts w:ascii="Arial" w:hAnsi="Arial" w:cs="Arial"/>
          <w:color w:val="3C4052"/>
          <w:sz w:val="30"/>
          <w:szCs w:val="30"/>
        </w:rPr>
        <w:t xml:space="preserve">с 22 по 23 октября текущего года </w:t>
      </w:r>
      <w:r>
        <w:rPr>
          <w:rFonts w:ascii="Arial" w:hAnsi="Arial" w:cs="Arial"/>
          <w:color w:val="3C4052"/>
          <w:sz w:val="30"/>
          <w:szCs w:val="30"/>
        </w:rPr>
        <w:t xml:space="preserve">в стенах КФУ </w:t>
      </w:r>
      <w:r w:rsidR="00D80AD8">
        <w:rPr>
          <w:rFonts w:ascii="Arial" w:hAnsi="Arial" w:cs="Arial"/>
          <w:color w:val="3C4052"/>
          <w:sz w:val="30"/>
          <w:szCs w:val="30"/>
        </w:rPr>
        <w:t xml:space="preserve">прошел </w:t>
      </w:r>
      <w:r>
        <w:rPr>
          <w:rFonts w:ascii="Arial" w:hAnsi="Arial" w:cs="Arial"/>
          <w:color w:val="3C4052"/>
          <w:sz w:val="30"/>
          <w:szCs w:val="30"/>
        </w:rPr>
        <w:t xml:space="preserve"> двухдневный образовательный семинар секретарей антитеррористических комиссий в муниципальных образованиях республики </w:t>
      </w:r>
      <w:r>
        <w:rPr>
          <w:rStyle w:val="a6"/>
          <w:rFonts w:ascii="Arial" w:hAnsi="Arial" w:cs="Arial"/>
          <w:color w:val="3C4052"/>
          <w:sz w:val="30"/>
          <w:szCs w:val="30"/>
        </w:rPr>
        <w:t>«Основы организации антитеррористической деятельности в муниципальных районах и городах республиканского значения Республики Татарстан</w:t>
      </w:r>
      <w:r>
        <w:rPr>
          <w:rFonts w:ascii="Arial" w:hAnsi="Arial" w:cs="Arial"/>
          <w:color w:val="3C4052"/>
          <w:sz w:val="30"/>
          <w:szCs w:val="30"/>
        </w:rPr>
        <w:t>»</w:t>
      </w:r>
      <w:r>
        <w:rPr>
          <w:rStyle w:val="a6"/>
          <w:rFonts w:ascii="Arial" w:hAnsi="Arial" w:cs="Arial"/>
          <w:color w:val="3C4052"/>
          <w:sz w:val="30"/>
          <w:szCs w:val="30"/>
        </w:rPr>
        <w:t>.</w:t>
      </w:r>
    </w:p>
    <w:p w:rsidR="00B03AEF" w:rsidRDefault="00B03AEF" w:rsidP="00D80AD8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3C4052"/>
          <w:sz w:val="30"/>
          <w:szCs w:val="30"/>
        </w:rPr>
      </w:pPr>
      <w:proofErr w:type="gramStart"/>
      <w:r>
        <w:rPr>
          <w:rFonts w:ascii="Arial" w:hAnsi="Arial" w:cs="Arial"/>
          <w:color w:val="3C4052"/>
          <w:sz w:val="30"/>
          <w:szCs w:val="30"/>
        </w:rPr>
        <w:t>Обучение по программе</w:t>
      </w:r>
      <w:proofErr w:type="gramEnd"/>
      <w:r>
        <w:rPr>
          <w:rFonts w:ascii="Arial" w:hAnsi="Arial" w:cs="Arial"/>
          <w:color w:val="3C4052"/>
          <w:sz w:val="30"/>
          <w:szCs w:val="30"/>
        </w:rPr>
        <w:t> </w:t>
      </w:r>
      <w:r>
        <w:rPr>
          <w:rStyle w:val="a6"/>
          <w:rFonts w:ascii="Arial" w:hAnsi="Arial" w:cs="Arial"/>
          <w:color w:val="3C4052"/>
          <w:sz w:val="30"/>
          <w:szCs w:val="30"/>
        </w:rPr>
        <w:t>«Актуальные вопросы деятельности глав сельских поселений» </w:t>
      </w:r>
      <w:r>
        <w:rPr>
          <w:rFonts w:ascii="Arial" w:hAnsi="Arial" w:cs="Arial"/>
          <w:color w:val="3C4052"/>
          <w:sz w:val="30"/>
          <w:szCs w:val="30"/>
        </w:rPr>
        <w:t>охватывает важнейшие вопросы повседневной деятельности на селе: финансово-экономические, земельные и имущественные отношения, взаимодействие с населением, нововведения в сфере управления муниципальным образованием.</w:t>
      </w:r>
    </w:p>
    <w:p w:rsidR="00B03AEF" w:rsidRDefault="00B03AEF" w:rsidP="00D80AD8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3C4052"/>
          <w:sz w:val="30"/>
          <w:szCs w:val="30"/>
        </w:rPr>
      </w:pPr>
      <w:r>
        <w:rPr>
          <w:rFonts w:ascii="Arial" w:hAnsi="Arial" w:cs="Arial"/>
          <w:color w:val="3C4052"/>
          <w:sz w:val="30"/>
          <w:szCs w:val="30"/>
        </w:rPr>
        <w:t>Курсы по общеэкономическим направлениям пройдут слушатели программы </w:t>
      </w:r>
      <w:r>
        <w:rPr>
          <w:rStyle w:val="a6"/>
          <w:rFonts w:ascii="Arial" w:hAnsi="Arial" w:cs="Arial"/>
          <w:color w:val="3C4052"/>
          <w:sz w:val="30"/>
          <w:szCs w:val="30"/>
        </w:rPr>
        <w:t>«Экономика и финансы». </w:t>
      </w:r>
      <w:r>
        <w:rPr>
          <w:rFonts w:ascii="Arial" w:hAnsi="Arial" w:cs="Arial"/>
          <w:color w:val="3C4052"/>
          <w:sz w:val="30"/>
          <w:szCs w:val="30"/>
        </w:rPr>
        <w:t xml:space="preserve">Лекции и </w:t>
      </w:r>
      <w:r>
        <w:rPr>
          <w:rFonts w:ascii="Arial" w:hAnsi="Arial" w:cs="Arial"/>
          <w:color w:val="3C4052"/>
          <w:sz w:val="30"/>
          <w:szCs w:val="30"/>
        </w:rPr>
        <w:lastRenderedPageBreak/>
        <w:t>семинары будут включать основы экономической теории, финансового планирования и </w:t>
      </w:r>
      <w:proofErr w:type="spellStart"/>
      <w:r>
        <w:rPr>
          <w:rFonts w:ascii="Arial" w:hAnsi="Arial" w:cs="Arial"/>
          <w:color w:val="3C4052"/>
          <w:sz w:val="30"/>
          <w:szCs w:val="30"/>
        </w:rPr>
        <w:t>бюджетирования</w:t>
      </w:r>
      <w:proofErr w:type="spellEnd"/>
      <w:r>
        <w:rPr>
          <w:rFonts w:ascii="Arial" w:hAnsi="Arial" w:cs="Arial"/>
          <w:color w:val="3C4052"/>
          <w:sz w:val="30"/>
          <w:szCs w:val="30"/>
        </w:rPr>
        <w:t>. Кроме того, в ходе практических занятий обучающиеся получат навыки работы с автоматизированными системами управления финансами.</w:t>
      </w:r>
    </w:p>
    <w:p w:rsidR="00B03AEF" w:rsidRDefault="00B03AEF" w:rsidP="00D80AD8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3C4052"/>
          <w:sz w:val="30"/>
          <w:szCs w:val="30"/>
        </w:rPr>
      </w:pPr>
      <w:r>
        <w:rPr>
          <w:rFonts w:ascii="Arial" w:hAnsi="Arial" w:cs="Arial"/>
          <w:color w:val="3C4052"/>
          <w:sz w:val="30"/>
          <w:szCs w:val="30"/>
        </w:rPr>
        <w:t>В рамках программы</w:t>
      </w:r>
      <w:r>
        <w:rPr>
          <w:rStyle w:val="a6"/>
          <w:rFonts w:ascii="Arial" w:hAnsi="Arial" w:cs="Arial"/>
          <w:color w:val="3C4052"/>
          <w:sz w:val="30"/>
          <w:szCs w:val="30"/>
        </w:rPr>
        <w:t> «Основы делопроизводства» </w:t>
      </w:r>
      <w:r>
        <w:rPr>
          <w:rFonts w:ascii="Arial" w:hAnsi="Arial" w:cs="Arial"/>
          <w:color w:val="3C4052"/>
          <w:sz w:val="30"/>
          <w:szCs w:val="30"/>
        </w:rPr>
        <w:t>служащие пополнят имеющиеся знания по основным требованиям к оформлению документов, особенностям организации делопроизводства в органах исполнительной власти и многому другому. Обучение включает в себя практические занятия, решение кейсов, тренинги.</w:t>
      </w:r>
    </w:p>
    <w:p w:rsidR="00B03AEF" w:rsidRDefault="00B03AEF"/>
    <w:sectPr w:rsidR="00B03AEF" w:rsidSect="00E8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3AEF"/>
    <w:rsid w:val="00394413"/>
    <w:rsid w:val="00516294"/>
    <w:rsid w:val="006A601F"/>
    <w:rsid w:val="00705E1D"/>
    <w:rsid w:val="007D58BF"/>
    <w:rsid w:val="00926E47"/>
    <w:rsid w:val="00B03AEF"/>
    <w:rsid w:val="00C14BF5"/>
    <w:rsid w:val="00D80AD8"/>
    <w:rsid w:val="00E8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A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3A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dcterms:created xsi:type="dcterms:W3CDTF">2018-10-24T07:06:00Z</dcterms:created>
  <dcterms:modified xsi:type="dcterms:W3CDTF">2018-11-09T08:46:00Z</dcterms:modified>
</cp:coreProperties>
</file>