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C26FE9">
        <w:rPr>
          <w:sz w:val="28"/>
          <w:szCs w:val="28"/>
        </w:rPr>
        <w:t>1 января 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995813">
        <w:rPr>
          <w:sz w:val="28"/>
          <w:szCs w:val="28"/>
        </w:rPr>
        <w:t xml:space="preserve">28.12.2017              № 421-ФЗ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995813">
        <w:rPr>
          <w:sz w:val="28"/>
          <w:szCs w:val="28"/>
        </w:rPr>
        <w:t>внесении изменений</w:t>
      </w:r>
      <w:r w:rsidR="00995813" w:rsidRPr="005F6BF0">
        <w:rPr>
          <w:sz w:val="28"/>
          <w:szCs w:val="28"/>
        </w:rPr>
        <w:t xml:space="preserve"> в </w:t>
      </w:r>
      <w:r w:rsidR="00995813">
        <w:rPr>
          <w:sz w:val="28"/>
          <w:szCs w:val="28"/>
        </w:rPr>
        <w:t>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995813">
        <w:rPr>
          <w:sz w:val="28"/>
          <w:szCs w:val="28"/>
        </w:rPr>
        <w:t>составит</w:t>
      </w:r>
      <w:r w:rsidR="00C70FC3" w:rsidRPr="00995813">
        <w:rPr>
          <w:sz w:val="28"/>
          <w:szCs w:val="28"/>
        </w:rPr>
        <w:t xml:space="preserve"> </w:t>
      </w:r>
      <w:r w:rsidR="00C26FE9">
        <w:rPr>
          <w:sz w:val="28"/>
          <w:szCs w:val="28"/>
        </w:rPr>
        <w:t xml:space="preserve">9 489 </w:t>
      </w:r>
      <w:r w:rsidR="00C70FC3" w:rsidRPr="00DF0046">
        <w:rPr>
          <w:sz w:val="28"/>
          <w:szCs w:val="28"/>
        </w:rPr>
        <w:t>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</w:t>
      </w:r>
      <w:r w:rsidR="00C26FE9">
        <w:rPr>
          <w:sz w:val="28"/>
          <w:szCs w:val="28"/>
        </w:rPr>
        <w:t>января 2018</w:t>
      </w:r>
      <w:r w:rsidRPr="00DF0046">
        <w:rPr>
          <w:sz w:val="28"/>
          <w:szCs w:val="28"/>
        </w:rPr>
        <w:t xml:space="preserve"> г. достигать установленного размера МРОТ (</w:t>
      </w:r>
      <w:r w:rsidR="00C26FE9">
        <w:rPr>
          <w:sz w:val="28"/>
          <w:szCs w:val="28"/>
        </w:rPr>
        <w:t>9 489</w:t>
      </w:r>
      <w:r w:rsidRPr="00DF0046">
        <w:rPr>
          <w:sz w:val="28"/>
          <w:szCs w:val="28"/>
        </w:rPr>
        <w:t xml:space="preserve">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При этом минимальный размер оплаты труда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</w:t>
      </w:r>
      <w:r w:rsidR="00B83DEB">
        <w:rPr>
          <w:sz w:val="28"/>
          <w:szCs w:val="28"/>
        </w:rPr>
        <w:t xml:space="preserve"> не</w:t>
      </w:r>
      <w:r w:rsidRPr="00DF0046">
        <w:rPr>
          <w:sz w:val="28"/>
          <w:szCs w:val="28"/>
        </w:rPr>
        <w:t xml:space="preserve"> менее </w:t>
      </w:r>
      <w:r w:rsidR="00C26FE9">
        <w:rPr>
          <w:sz w:val="28"/>
          <w:szCs w:val="28"/>
        </w:rPr>
        <w:t>9 489</w:t>
      </w:r>
      <w:r w:rsidRPr="00DF0046">
        <w:rPr>
          <w:sz w:val="28"/>
          <w:szCs w:val="28"/>
        </w:rPr>
        <w:t xml:space="preserve">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747C0B">
        <w:rPr>
          <w:bCs/>
          <w:i/>
          <w:iCs/>
          <w:sz w:val="28"/>
          <w:szCs w:val="28"/>
        </w:rPr>
        <w:lastRenderedPageBreak/>
        <w:t xml:space="preserve">Нарушение трудового </w:t>
      </w:r>
      <w:hyperlink r:id="rId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49" w:rsidRDefault="00BA6649">
      <w:r>
        <w:separator/>
      </w:r>
    </w:p>
  </w:endnote>
  <w:endnote w:type="continuationSeparator" w:id="1">
    <w:p w:rsidR="00BA6649" w:rsidRDefault="00BA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49" w:rsidRDefault="00BA6649">
      <w:r>
        <w:separator/>
      </w:r>
    </w:p>
  </w:footnote>
  <w:footnote w:type="continuationSeparator" w:id="1">
    <w:p w:rsidR="00BA6649" w:rsidRDefault="00BA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7236086B676732F73370FE667DAAA5E5AK6O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0236086B676732F73370FE667DAAE58K5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borovkova.ekaterina</cp:lastModifiedBy>
  <cp:revision>4</cp:revision>
  <cp:lastPrinted>2017-12-30T06:04:00Z</cp:lastPrinted>
  <dcterms:created xsi:type="dcterms:W3CDTF">2017-12-30T06:04:00Z</dcterms:created>
  <dcterms:modified xsi:type="dcterms:W3CDTF">2017-12-30T07:52:00Z</dcterms:modified>
</cp:coreProperties>
</file>