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28B" w:rsidRPr="0021228B" w:rsidRDefault="0021228B" w:rsidP="0021228B">
      <w:pPr>
        <w:shd w:val="clear" w:color="auto" w:fill="FFFFFF"/>
        <w:spacing w:after="54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3C4052"/>
          <w:kern w:val="36"/>
          <w:sz w:val="28"/>
          <w:szCs w:val="28"/>
          <w:lang w:eastAsia="ru-RU"/>
        </w:rPr>
      </w:pPr>
      <w:r w:rsidRPr="0021228B">
        <w:rPr>
          <w:rFonts w:ascii="Times New Roman" w:eastAsia="Times New Roman" w:hAnsi="Times New Roman" w:cs="Times New Roman"/>
          <w:b/>
          <w:bCs/>
          <w:caps/>
          <w:color w:val="3C4052"/>
          <w:kern w:val="36"/>
          <w:sz w:val="28"/>
          <w:szCs w:val="28"/>
          <w:lang w:eastAsia="ru-RU"/>
        </w:rPr>
        <w:t>УВАЖАЕМЫЕ РУКОВОДИТЕЛИ, ИНДИВИДУАЛЬ</w:t>
      </w:r>
      <w:bookmarkStart w:id="0" w:name="_GoBack"/>
      <w:r w:rsidRPr="0021228B">
        <w:rPr>
          <w:rFonts w:ascii="Times New Roman" w:eastAsia="Times New Roman" w:hAnsi="Times New Roman" w:cs="Times New Roman"/>
          <w:b/>
          <w:bCs/>
          <w:caps/>
          <w:color w:val="3C4052"/>
          <w:kern w:val="36"/>
          <w:sz w:val="28"/>
          <w:szCs w:val="28"/>
          <w:lang w:eastAsia="ru-RU"/>
        </w:rPr>
        <w:t>Н</w:t>
      </w:r>
      <w:bookmarkEnd w:id="0"/>
      <w:r w:rsidRPr="0021228B">
        <w:rPr>
          <w:rFonts w:ascii="Times New Roman" w:eastAsia="Times New Roman" w:hAnsi="Times New Roman" w:cs="Times New Roman"/>
          <w:b/>
          <w:bCs/>
          <w:caps/>
          <w:color w:val="3C4052"/>
          <w:kern w:val="36"/>
          <w:sz w:val="28"/>
          <w:szCs w:val="28"/>
          <w:lang w:eastAsia="ru-RU"/>
        </w:rPr>
        <w:t>ЫЕ ПРЕДПРИНИМАТЕЛИ!</w:t>
      </w:r>
    </w:p>
    <w:p w:rsidR="0021228B" w:rsidRPr="0021228B" w:rsidRDefault="0021228B" w:rsidP="002122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proofErr w:type="gramStart"/>
      <w:r w:rsidRPr="0021228B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В целях организации системной работы по реализации норм Федерального закона от 27.11.2018 №422-ФЗ «О проведении эксперимента по установлению специального налогового режима в городе федерального значения Москве, в Московской и Калужской областях, а также в Республике Татарстан (Татарстан)» на главной странице сайта «Биржевая площадка Республики Татарстан» (далее – «Биржевая площадка») </w:t>
      </w:r>
      <w:hyperlink r:id="rId4" w:history="1">
        <w:r w:rsidRPr="0021228B">
          <w:rPr>
            <w:rFonts w:ascii="Times New Roman" w:eastAsia="Times New Roman" w:hAnsi="Times New Roman" w:cs="Times New Roman"/>
            <w:color w:val="3C4052"/>
            <w:sz w:val="28"/>
            <w:szCs w:val="28"/>
            <w:lang w:eastAsia="ru-RU"/>
          </w:rPr>
          <w:t>http://bp.zakazrf.ru</w:t>
        </w:r>
      </w:hyperlink>
      <w:r w:rsidRPr="0021228B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 встроен специальный ресурс «</w:t>
      </w:r>
      <w:proofErr w:type="spellStart"/>
      <w:r w:rsidRPr="0021228B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Самозанятые</w:t>
      </w:r>
      <w:proofErr w:type="spellEnd"/>
      <w:r w:rsidRPr="0021228B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».</w:t>
      </w:r>
      <w:proofErr w:type="gramEnd"/>
    </w:p>
    <w:p w:rsidR="0021228B" w:rsidRPr="0021228B" w:rsidRDefault="0021228B" w:rsidP="002122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21228B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Регистрация на данном ресурсе позволит зарегистрированным лицам, на которых распространяются действия специального налогового режима, получить доступ к гарантированному рынку поставок товаров, работ и услуг для регулируемых заказчиков.</w:t>
      </w:r>
    </w:p>
    <w:p w:rsidR="0021228B" w:rsidRPr="0021228B" w:rsidRDefault="0021228B" w:rsidP="002122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21228B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В системе «Биржевая площадка» размещен специальный раздел «Предложения </w:t>
      </w:r>
      <w:proofErr w:type="spellStart"/>
      <w:r w:rsidRPr="0021228B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самозанятых</w:t>
      </w:r>
      <w:proofErr w:type="spellEnd"/>
      <w:r w:rsidRPr="0021228B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» с указанием соответствующих предложений по выполнению работ, оказанию услуг, поставок товаров собственного изготовления.</w:t>
      </w:r>
    </w:p>
    <w:p w:rsidR="0021228B" w:rsidRPr="0021228B" w:rsidRDefault="0021228B" w:rsidP="002122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21228B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Предприятиям и организациям необходимо использовать возможности системы «Биржевая площадка» для приобретения товаров, работ и услуг, поименованных в специальном разделе «Предложения </w:t>
      </w:r>
      <w:proofErr w:type="spellStart"/>
      <w:r w:rsidRPr="0021228B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самозанятых</w:t>
      </w:r>
      <w:proofErr w:type="spellEnd"/>
      <w:r w:rsidRPr="0021228B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».</w:t>
      </w:r>
    </w:p>
    <w:p w:rsidR="00AD5017" w:rsidRPr="0021228B" w:rsidRDefault="00AD5017" w:rsidP="0021228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D5017" w:rsidRPr="0021228B" w:rsidSect="00555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D5E5A"/>
    <w:rsid w:val="0021228B"/>
    <w:rsid w:val="00253E86"/>
    <w:rsid w:val="00555FBB"/>
    <w:rsid w:val="006D5E5A"/>
    <w:rsid w:val="00961604"/>
    <w:rsid w:val="00AD5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FBB"/>
  </w:style>
  <w:style w:type="paragraph" w:styleId="1">
    <w:name w:val="heading 1"/>
    <w:basedOn w:val="a"/>
    <w:link w:val="10"/>
    <w:uiPriority w:val="9"/>
    <w:qFormat/>
    <w:rsid w:val="002122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22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12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122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22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22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12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122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8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2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6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p.zakazr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Gulnaz</dc:creator>
  <cp:lastModifiedBy>Intel</cp:lastModifiedBy>
  <cp:revision>2</cp:revision>
  <dcterms:created xsi:type="dcterms:W3CDTF">2019-08-13T05:07:00Z</dcterms:created>
  <dcterms:modified xsi:type="dcterms:W3CDTF">2019-08-13T05:07:00Z</dcterms:modified>
</cp:coreProperties>
</file>