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C2" w:rsidRPr="00793C2D" w:rsidRDefault="00414BC2" w:rsidP="00FB08A4">
      <w:pPr>
        <w:pStyle w:val="a9"/>
        <w:rPr>
          <w:rFonts w:ascii="Times New Roman" w:hAnsi="Times New Roman"/>
          <w:b/>
          <w:bCs/>
          <w:sz w:val="28"/>
          <w:szCs w:val="28"/>
        </w:rPr>
      </w:pPr>
      <w:r w:rsidRPr="00793C2D">
        <w:rPr>
          <w:rFonts w:ascii="Times New Roman" w:hAnsi="Times New Roman"/>
          <w:b/>
          <w:bCs/>
          <w:sz w:val="28"/>
          <w:szCs w:val="28"/>
        </w:rPr>
        <w:t>Совет Новошашинского сельского  поселения</w:t>
      </w:r>
    </w:p>
    <w:p w:rsidR="00414BC2" w:rsidRPr="00793C2D" w:rsidRDefault="00414BC2" w:rsidP="00FB08A4">
      <w:pPr>
        <w:pStyle w:val="a9"/>
        <w:rPr>
          <w:rFonts w:ascii="Times New Roman" w:hAnsi="Times New Roman"/>
          <w:b/>
          <w:bCs/>
          <w:sz w:val="28"/>
          <w:szCs w:val="28"/>
        </w:rPr>
      </w:pPr>
      <w:r w:rsidRPr="00793C2D">
        <w:rPr>
          <w:rFonts w:ascii="Times New Roman" w:hAnsi="Times New Roman"/>
          <w:b/>
          <w:bCs/>
          <w:sz w:val="28"/>
          <w:szCs w:val="28"/>
        </w:rPr>
        <w:t xml:space="preserve">Атнинского  муниципального   района  Республики  Татарстан </w:t>
      </w:r>
    </w:p>
    <w:p w:rsidR="00414BC2" w:rsidRPr="00793C2D" w:rsidRDefault="00414BC2" w:rsidP="00FB08A4">
      <w:pPr>
        <w:pStyle w:val="a9"/>
        <w:rPr>
          <w:rFonts w:ascii="Times New Roman" w:hAnsi="Times New Roman"/>
          <w:b/>
          <w:bCs/>
          <w:sz w:val="28"/>
          <w:szCs w:val="28"/>
        </w:rPr>
      </w:pPr>
      <w:r w:rsidRPr="00793C2D">
        <w:rPr>
          <w:rFonts w:ascii="Times New Roman" w:hAnsi="Times New Roman"/>
          <w:b/>
          <w:bCs/>
          <w:sz w:val="28"/>
          <w:szCs w:val="28"/>
        </w:rPr>
        <w:t>третьего  созыва.</w:t>
      </w:r>
    </w:p>
    <w:p w:rsidR="00414BC2" w:rsidRPr="000D3576" w:rsidRDefault="00414BC2" w:rsidP="00FB08A4">
      <w:pPr>
        <w:jc w:val="center"/>
        <w:rPr>
          <w:sz w:val="28"/>
          <w:szCs w:val="28"/>
        </w:rPr>
      </w:pPr>
    </w:p>
    <w:p w:rsidR="00414BC2" w:rsidRPr="000D3576" w:rsidRDefault="00414BC2" w:rsidP="00FB08A4">
      <w:pPr>
        <w:jc w:val="center"/>
        <w:rPr>
          <w:b/>
          <w:sz w:val="28"/>
        </w:rPr>
      </w:pPr>
      <w:r w:rsidRPr="000D3576">
        <w:rPr>
          <w:b/>
          <w:sz w:val="28"/>
        </w:rPr>
        <w:t>РЕШЕНИЕ № 6</w:t>
      </w:r>
      <w:r>
        <w:rPr>
          <w:b/>
          <w:sz w:val="28"/>
        </w:rPr>
        <w:t>4</w:t>
      </w:r>
    </w:p>
    <w:p w:rsidR="00414BC2" w:rsidRDefault="00414BC2" w:rsidP="00FB08A4">
      <w:pPr>
        <w:jc w:val="center"/>
        <w:rPr>
          <w:b/>
          <w:sz w:val="28"/>
        </w:rPr>
      </w:pPr>
    </w:p>
    <w:p w:rsidR="00414BC2" w:rsidRDefault="00414BC2" w:rsidP="00FB08A4">
      <w:pPr>
        <w:jc w:val="center"/>
        <w:outlineLvl w:val="0"/>
        <w:rPr>
          <w:b/>
          <w:bCs/>
          <w:sz w:val="28"/>
          <w:szCs w:val="28"/>
        </w:rPr>
      </w:pPr>
      <w:r>
        <w:rPr>
          <w:b/>
          <w:sz w:val="28"/>
        </w:rPr>
        <w:t xml:space="preserve">с. </w:t>
      </w:r>
      <w:proofErr w:type="gramStart"/>
      <w:r>
        <w:rPr>
          <w:b/>
          <w:sz w:val="28"/>
        </w:rPr>
        <w:t>Новые</w:t>
      </w:r>
      <w:proofErr w:type="gramEnd"/>
      <w:r>
        <w:rPr>
          <w:b/>
          <w:sz w:val="28"/>
        </w:rPr>
        <w:t xml:space="preserve"> </w:t>
      </w:r>
      <w:proofErr w:type="spellStart"/>
      <w:r>
        <w:rPr>
          <w:b/>
          <w:sz w:val="28"/>
        </w:rPr>
        <w:t>Шаши</w:t>
      </w:r>
      <w:proofErr w:type="spellEnd"/>
      <w:r>
        <w:rPr>
          <w:b/>
          <w:sz w:val="28"/>
        </w:rPr>
        <w:t xml:space="preserve">                                                                 12.03.2018 год  </w:t>
      </w:r>
    </w:p>
    <w:p w:rsidR="00414BC2" w:rsidRPr="001405E8" w:rsidRDefault="00414BC2" w:rsidP="007C7179">
      <w:pPr>
        <w:jc w:val="center"/>
        <w:rPr>
          <w:sz w:val="24"/>
          <w:szCs w:val="24"/>
        </w:rPr>
      </w:pPr>
    </w:p>
    <w:p w:rsidR="00414BC2" w:rsidRDefault="00414BC2" w:rsidP="007C7179">
      <w:pPr>
        <w:jc w:val="both"/>
        <w:rPr>
          <w:b/>
          <w:bCs/>
          <w:color w:val="000000"/>
          <w:sz w:val="24"/>
          <w:szCs w:val="24"/>
        </w:rPr>
      </w:pPr>
      <w:r w:rsidRPr="001405E8">
        <w:rPr>
          <w:b/>
          <w:bCs/>
          <w:color w:val="000000"/>
          <w:spacing w:val="5"/>
          <w:sz w:val="24"/>
          <w:szCs w:val="24"/>
        </w:rPr>
        <w:t>О проекте «</w:t>
      </w:r>
      <w:r w:rsidRPr="001405E8">
        <w:rPr>
          <w:b/>
          <w:bCs/>
          <w:sz w:val="24"/>
          <w:szCs w:val="24"/>
        </w:rPr>
        <w:t>О внесении  изменений   и дополнений  в  Устав</w:t>
      </w:r>
      <w:r w:rsidRPr="001405E8">
        <w:rPr>
          <w:b/>
          <w:bCs/>
          <w:color w:val="000000"/>
          <w:sz w:val="24"/>
          <w:szCs w:val="24"/>
        </w:rPr>
        <w:t xml:space="preserve"> муниципального образования «</w:t>
      </w:r>
      <w:r>
        <w:rPr>
          <w:b/>
          <w:bCs/>
          <w:color w:val="000000"/>
          <w:sz w:val="24"/>
          <w:szCs w:val="24"/>
        </w:rPr>
        <w:t>Новошашин</w:t>
      </w:r>
      <w:r w:rsidRPr="001405E8">
        <w:rPr>
          <w:b/>
          <w:bCs/>
          <w:color w:val="000000"/>
          <w:sz w:val="24"/>
          <w:szCs w:val="24"/>
        </w:rPr>
        <w:t>ское сельское поселение» Атнинского  муниципального района Республики Татарстан</w:t>
      </w:r>
    </w:p>
    <w:p w:rsidR="00414BC2" w:rsidRPr="001405E8" w:rsidRDefault="00414BC2" w:rsidP="007C7179">
      <w:pPr>
        <w:jc w:val="both"/>
        <w:rPr>
          <w:b/>
          <w:sz w:val="24"/>
          <w:szCs w:val="24"/>
        </w:rPr>
      </w:pPr>
    </w:p>
    <w:p w:rsidR="00414BC2" w:rsidRPr="001405E8" w:rsidRDefault="00414BC2" w:rsidP="007C7179">
      <w:pPr>
        <w:ind w:firstLine="708"/>
        <w:jc w:val="both"/>
        <w:rPr>
          <w:sz w:val="24"/>
          <w:szCs w:val="24"/>
        </w:rPr>
      </w:pPr>
      <w:r w:rsidRPr="001405E8">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proofErr w:type="gramStart"/>
      <w:r w:rsidRPr="001405E8">
        <w:rPr>
          <w:sz w:val="24"/>
          <w:szCs w:val="24"/>
        </w:rPr>
        <w:t>»(</w:t>
      </w:r>
      <w:proofErr w:type="gramEnd"/>
      <w:r w:rsidRPr="001405E8">
        <w:rPr>
          <w:sz w:val="24"/>
          <w:szCs w:val="24"/>
        </w:rPr>
        <w:t>с последними изменениями) , рассмотрев  и  обсудив  протест прокуратуры  Атнинского    района  от  31.01.2018 года   № 02.08.02-18 на  отдельные положения Устава муниципального образования «</w:t>
      </w:r>
      <w:r>
        <w:rPr>
          <w:sz w:val="24"/>
          <w:szCs w:val="24"/>
        </w:rPr>
        <w:t>Новошашин</w:t>
      </w:r>
      <w:r w:rsidRPr="001405E8">
        <w:rPr>
          <w:sz w:val="24"/>
          <w:szCs w:val="24"/>
        </w:rPr>
        <w:t xml:space="preserve">ское сельское поселение Атнинского муниципального  района  РТ», Совет  </w:t>
      </w:r>
      <w:r>
        <w:rPr>
          <w:sz w:val="24"/>
          <w:szCs w:val="24"/>
        </w:rPr>
        <w:t>Новошашин</w:t>
      </w:r>
      <w:r w:rsidRPr="001405E8">
        <w:rPr>
          <w:sz w:val="24"/>
          <w:szCs w:val="24"/>
        </w:rPr>
        <w:t>ского  сельского  поселения  решил:</w:t>
      </w:r>
    </w:p>
    <w:p w:rsidR="00414BC2" w:rsidRPr="001405E8" w:rsidRDefault="00414BC2" w:rsidP="007C7179">
      <w:pPr>
        <w:jc w:val="both"/>
        <w:rPr>
          <w:sz w:val="24"/>
          <w:szCs w:val="24"/>
        </w:rPr>
      </w:pPr>
      <w:r w:rsidRPr="001405E8">
        <w:rPr>
          <w:sz w:val="24"/>
          <w:szCs w:val="24"/>
        </w:rPr>
        <w:t xml:space="preserve">1. </w:t>
      </w:r>
      <w:proofErr w:type="gramStart"/>
      <w:r w:rsidRPr="001405E8">
        <w:rPr>
          <w:sz w:val="24"/>
          <w:szCs w:val="24"/>
        </w:rPr>
        <w:t>Привести  Устав муниципального образования «</w:t>
      </w:r>
      <w:r>
        <w:rPr>
          <w:sz w:val="24"/>
          <w:szCs w:val="24"/>
        </w:rPr>
        <w:t>Новошашин</w:t>
      </w:r>
      <w:r w:rsidRPr="001405E8">
        <w:rPr>
          <w:sz w:val="24"/>
          <w:szCs w:val="24"/>
        </w:rPr>
        <w:t>ское сельское поселение Атнинского муниципального  района  РТ» в  соответствии  с  действующем  законодательством, регламентирующим  общие  принципы  организации местного самоуправления.</w:t>
      </w:r>
      <w:proofErr w:type="gramEnd"/>
    </w:p>
    <w:p w:rsidR="00414BC2" w:rsidRPr="001405E8" w:rsidRDefault="00414BC2" w:rsidP="007C7179">
      <w:pPr>
        <w:jc w:val="both"/>
        <w:rPr>
          <w:sz w:val="24"/>
          <w:szCs w:val="24"/>
        </w:rPr>
      </w:pPr>
      <w:r w:rsidRPr="001405E8">
        <w:rPr>
          <w:sz w:val="24"/>
          <w:szCs w:val="24"/>
        </w:rPr>
        <w:t>2. Одобрить изменения и дополнения в Устав муниципального образования «</w:t>
      </w:r>
      <w:r>
        <w:rPr>
          <w:sz w:val="24"/>
          <w:szCs w:val="24"/>
        </w:rPr>
        <w:t>Новошашин</w:t>
      </w:r>
      <w:r w:rsidRPr="001405E8">
        <w:rPr>
          <w:sz w:val="24"/>
          <w:szCs w:val="24"/>
        </w:rPr>
        <w:t>ское сельское поселение Атнинского муниципального  района  РТ»</w:t>
      </w:r>
    </w:p>
    <w:p w:rsidR="00414BC2" w:rsidRPr="001405E8" w:rsidRDefault="00414BC2" w:rsidP="007C7179">
      <w:pPr>
        <w:jc w:val="both"/>
        <w:rPr>
          <w:sz w:val="24"/>
          <w:szCs w:val="24"/>
        </w:rPr>
      </w:pPr>
      <w:r w:rsidRPr="001405E8">
        <w:rPr>
          <w:sz w:val="24"/>
          <w:szCs w:val="24"/>
        </w:rPr>
        <w:t>3. Рабочей группе продолжить работу  по учету, обобщению и рассмотрению поступивших предложений по внесению изменений и дополнений в Устав муниципального образования «</w:t>
      </w:r>
      <w:r>
        <w:rPr>
          <w:sz w:val="24"/>
          <w:szCs w:val="24"/>
        </w:rPr>
        <w:t>Новошашин</w:t>
      </w:r>
      <w:r w:rsidRPr="001405E8">
        <w:rPr>
          <w:sz w:val="24"/>
          <w:szCs w:val="24"/>
        </w:rPr>
        <w:t xml:space="preserve">ское сельское поселение» Атнинского муниципального района Республики Татарстан  с  последующим рассмотрением на заседании Совета  </w:t>
      </w:r>
      <w:proofErr w:type="spellStart"/>
      <w:r>
        <w:rPr>
          <w:sz w:val="24"/>
          <w:szCs w:val="24"/>
        </w:rPr>
        <w:t>Новошашин</w:t>
      </w:r>
      <w:r w:rsidRPr="001405E8">
        <w:rPr>
          <w:sz w:val="24"/>
          <w:szCs w:val="24"/>
        </w:rPr>
        <w:t>кого</w:t>
      </w:r>
      <w:proofErr w:type="spellEnd"/>
      <w:r w:rsidRPr="001405E8">
        <w:rPr>
          <w:sz w:val="24"/>
          <w:szCs w:val="24"/>
        </w:rPr>
        <w:t xml:space="preserve"> сельского поселения.</w:t>
      </w:r>
    </w:p>
    <w:p w:rsidR="00414BC2" w:rsidRPr="001405E8" w:rsidRDefault="00414BC2" w:rsidP="007C7179">
      <w:pPr>
        <w:jc w:val="both"/>
        <w:rPr>
          <w:sz w:val="24"/>
          <w:szCs w:val="24"/>
        </w:rPr>
      </w:pPr>
      <w:r w:rsidRPr="001405E8">
        <w:rPr>
          <w:sz w:val="24"/>
          <w:szCs w:val="24"/>
        </w:rPr>
        <w:t>5. Установить,</w:t>
      </w:r>
      <w:r>
        <w:rPr>
          <w:sz w:val="24"/>
          <w:szCs w:val="24"/>
        </w:rPr>
        <w:t xml:space="preserve"> </w:t>
      </w:r>
      <w:r w:rsidRPr="001405E8">
        <w:rPr>
          <w:sz w:val="24"/>
          <w:szCs w:val="24"/>
        </w:rPr>
        <w:t>что предложения граждан по внесению изменений и дополнений в Устав направляются в  рабочую группу в  письменном  виде , с  указанием ФИО, год  рождения, адреса местожительства по  адресу: с</w:t>
      </w:r>
      <w:proofErr w:type="gramStart"/>
      <w:r w:rsidRPr="001405E8">
        <w:rPr>
          <w:sz w:val="24"/>
          <w:szCs w:val="24"/>
        </w:rPr>
        <w:t>.</w:t>
      </w:r>
      <w:r>
        <w:rPr>
          <w:sz w:val="24"/>
          <w:szCs w:val="24"/>
        </w:rPr>
        <w:t>Н</w:t>
      </w:r>
      <w:proofErr w:type="gramEnd"/>
      <w:r>
        <w:rPr>
          <w:sz w:val="24"/>
          <w:szCs w:val="24"/>
        </w:rPr>
        <w:t xml:space="preserve">овые </w:t>
      </w:r>
      <w:proofErr w:type="spellStart"/>
      <w:r>
        <w:rPr>
          <w:sz w:val="24"/>
          <w:szCs w:val="24"/>
        </w:rPr>
        <w:t>Шаши</w:t>
      </w:r>
      <w:proofErr w:type="spellEnd"/>
      <w:r>
        <w:rPr>
          <w:sz w:val="24"/>
          <w:szCs w:val="24"/>
        </w:rPr>
        <w:t xml:space="preserve">, </w:t>
      </w:r>
      <w:r w:rsidRPr="001405E8">
        <w:rPr>
          <w:sz w:val="24"/>
          <w:szCs w:val="24"/>
        </w:rPr>
        <w:t>ул.</w:t>
      </w:r>
      <w:r>
        <w:rPr>
          <w:sz w:val="24"/>
          <w:szCs w:val="24"/>
        </w:rPr>
        <w:t xml:space="preserve">Молодежная, </w:t>
      </w:r>
      <w:r w:rsidRPr="001405E8">
        <w:rPr>
          <w:sz w:val="24"/>
          <w:szCs w:val="24"/>
        </w:rPr>
        <w:t>д.</w:t>
      </w:r>
      <w:r>
        <w:rPr>
          <w:sz w:val="24"/>
          <w:szCs w:val="24"/>
        </w:rPr>
        <w:t>13.</w:t>
      </w:r>
    </w:p>
    <w:p w:rsidR="00414BC2" w:rsidRPr="001405E8" w:rsidRDefault="00414BC2" w:rsidP="007C7179">
      <w:pPr>
        <w:pStyle w:val="a8"/>
        <w:tabs>
          <w:tab w:val="clear" w:pos="426"/>
          <w:tab w:val="left" w:pos="708"/>
        </w:tabs>
        <w:ind w:firstLine="0"/>
        <w:rPr>
          <w:rFonts w:ascii="Times New Roman" w:hAnsi="Times New Roman"/>
          <w:sz w:val="24"/>
          <w:szCs w:val="24"/>
        </w:rPr>
      </w:pPr>
      <w:r w:rsidRPr="001405E8">
        <w:rPr>
          <w:rFonts w:ascii="Times New Roman" w:hAnsi="Times New Roman"/>
          <w:sz w:val="24"/>
          <w:szCs w:val="24"/>
        </w:rPr>
        <w:t xml:space="preserve">6. Направить проект решения для проведения правовой и </w:t>
      </w:r>
      <w:proofErr w:type="spellStart"/>
      <w:r w:rsidRPr="001405E8">
        <w:rPr>
          <w:rFonts w:ascii="Times New Roman" w:hAnsi="Times New Roman"/>
          <w:sz w:val="24"/>
          <w:szCs w:val="24"/>
        </w:rPr>
        <w:t>антикоррупцион-ный</w:t>
      </w:r>
      <w:proofErr w:type="spellEnd"/>
      <w:r w:rsidRPr="001405E8">
        <w:rPr>
          <w:rFonts w:ascii="Times New Roman" w:hAnsi="Times New Roman"/>
          <w:sz w:val="24"/>
          <w:szCs w:val="24"/>
        </w:rPr>
        <w:t xml:space="preserve"> экспертизы    в прокуратуру Атнинского района. </w:t>
      </w:r>
    </w:p>
    <w:p w:rsidR="00414BC2" w:rsidRPr="001405E8" w:rsidRDefault="00414BC2" w:rsidP="007C7179">
      <w:pPr>
        <w:pStyle w:val="a8"/>
        <w:tabs>
          <w:tab w:val="clear" w:pos="426"/>
          <w:tab w:val="left" w:pos="708"/>
        </w:tabs>
        <w:spacing w:line="240" w:lineRule="exact"/>
        <w:ind w:firstLine="0"/>
        <w:rPr>
          <w:rFonts w:ascii="Times New Roman" w:hAnsi="Times New Roman"/>
          <w:sz w:val="24"/>
          <w:szCs w:val="24"/>
        </w:rPr>
      </w:pPr>
      <w:r w:rsidRPr="001405E8">
        <w:rPr>
          <w:rFonts w:ascii="Times New Roman" w:hAnsi="Times New Roman"/>
          <w:sz w:val="24"/>
          <w:szCs w:val="24"/>
        </w:rPr>
        <w:t xml:space="preserve">7. </w:t>
      </w:r>
      <w:proofErr w:type="gramStart"/>
      <w:r w:rsidRPr="001405E8">
        <w:rPr>
          <w:rFonts w:ascii="Times New Roman" w:hAnsi="Times New Roman"/>
          <w:sz w:val="24"/>
          <w:szCs w:val="24"/>
        </w:rPr>
        <w:t>Контроль за</w:t>
      </w:r>
      <w:proofErr w:type="gramEnd"/>
      <w:r w:rsidRPr="001405E8">
        <w:rPr>
          <w:rFonts w:ascii="Times New Roman" w:hAnsi="Times New Roman"/>
          <w:sz w:val="24"/>
          <w:szCs w:val="24"/>
        </w:rPr>
        <w:t xml:space="preserve">  исполнением настоящего решения оставляю за собой. </w:t>
      </w:r>
    </w:p>
    <w:p w:rsidR="00414BC2" w:rsidRPr="001405E8" w:rsidRDefault="00414BC2" w:rsidP="007C7179">
      <w:pPr>
        <w:pStyle w:val="a8"/>
        <w:tabs>
          <w:tab w:val="clear" w:pos="426"/>
          <w:tab w:val="left" w:pos="708"/>
        </w:tabs>
        <w:spacing w:line="240" w:lineRule="exact"/>
        <w:ind w:firstLine="0"/>
        <w:rPr>
          <w:rFonts w:ascii="Times New Roman" w:hAnsi="Times New Roman"/>
          <w:sz w:val="24"/>
          <w:szCs w:val="24"/>
        </w:rPr>
      </w:pPr>
    </w:p>
    <w:p w:rsidR="00414BC2" w:rsidRPr="001405E8" w:rsidRDefault="00414BC2" w:rsidP="007C7179">
      <w:pPr>
        <w:pStyle w:val="a8"/>
        <w:tabs>
          <w:tab w:val="clear" w:pos="426"/>
          <w:tab w:val="left" w:pos="708"/>
        </w:tabs>
        <w:spacing w:line="240" w:lineRule="exact"/>
        <w:ind w:firstLine="0"/>
        <w:rPr>
          <w:rFonts w:ascii="Times New Roman" w:hAnsi="Times New Roman"/>
          <w:sz w:val="24"/>
          <w:szCs w:val="24"/>
        </w:rPr>
      </w:pPr>
    </w:p>
    <w:p w:rsidR="00414BC2" w:rsidRPr="001405E8" w:rsidRDefault="00414BC2" w:rsidP="007C7179">
      <w:pPr>
        <w:pStyle w:val="a8"/>
        <w:tabs>
          <w:tab w:val="clear" w:pos="426"/>
          <w:tab w:val="left" w:pos="708"/>
        </w:tabs>
        <w:spacing w:line="240" w:lineRule="exact"/>
        <w:ind w:firstLine="0"/>
        <w:rPr>
          <w:rFonts w:ascii="Times New Roman" w:hAnsi="Times New Roman"/>
          <w:sz w:val="24"/>
          <w:szCs w:val="24"/>
        </w:rPr>
      </w:pPr>
    </w:p>
    <w:p w:rsidR="00414BC2" w:rsidRPr="001405E8" w:rsidRDefault="00414BC2" w:rsidP="007C7179">
      <w:pPr>
        <w:jc w:val="both"/>
        <w:rPr>
          <w:sz w:val="24"/>
          <w:szCs w:val="24"/>
        </w:rPr>
      </w:pPr>
      <w:r w:rsidRPr="001405E8">
        <w:rPr>
          <w:sz w:val="24"/>
          <w:szCs w:val="24"/>
        </w:rPr>
        <w:t xml:space="preserve">Глава  </w:t>
      </w:r>
      <w:r>
        <w:rPr>
          <w:sz w:val="24"/>
          <w:szCs w:val="24"/>
        </w:rPr>
        <w:t>Новошашин</w:t>
      </w:r>
      <w:r w:rsidRPr="001405E8">
        <w:rPr>
          <w:sz w:val="24"/>
          <w:szCs w:val="24"/>
        </w:rPr>
        <w:t xml:space="preserve">ского  СП:                        </w:t>
      </w:r>
      <w:r>
        <w:rPr>
          <w:sz w:val="24"/>
          <w:szCs w:val="24"/>
        </w:rPr>
        <w:t xml:space="preserve"> </w:t>
      </w:r>
      <w:r w:rsidRPr="001405E8">
        <w:rPr>
          <w:sz w:val="24"/>
          <w:szCs w:val="24"/>
        </w:rPr>
        <w:t xml:space="preserve"> </w:t>
      </w:r>
      <w:proofErr w:type="spellStart"/>
      <w:r>
        <w:rPr>
          <w:sz w:val="24"/>
          <w:szCs w:val="24"/>
        </w:rPr>
        <w:t>Сабирзянов</w:t>
      </w:r>
      <w:proofErr w:type="spellEnd"/>
      <w:r>
        <w:rPr>
          <w:sz w:val="24"/>
          <w:szCs w:val="24"/>
        </w:rPr>
        <w:t xml:space="preserve"> М.С.</w:t>
      </w:r>
    </w:p>
    <w:p w:rsidR="00414BC2" w:rsidRPr="001405E8" w:rsidRDefault="00414BC2" w:rsidP="007C7179">
      <w:pPr>
        <w:jc w:val="both"/>
        <w:rPr>
          <w:sz w:val="24"/>
          <w:szCs w:val="24"/>
        </w:rPr>
      </w:pPr>
    </w:p>
    <w:p w:rsidR="00414BC2" w:rsidRPr="001405E8" w:rsidRDefault="00414BC2" w:rsidP="007C7179">
      <w:pPr>
        <w:jc w:val="both"/>
        <w:rPr>
          <w:sz w:val="24"/>
          <w:szCs w:val="24"/>
        </w:rPr>
      </w:pPr>
    </w:p>
    <w:p w:rsidR="00414BC2" w:rsidRPr="00075869" w:rsidRDefault="00414BC2" w:rsidP="007C7179">
      <w:pPr>
        <w:jc w:val="both"/>
      </w:pPr>
    </w:p>
    <w:p w:rsidR="00414BC2" w:rsidRDefault="00414BC2" w:rsidP="007C7179">
      <w:pPr>
        <w:jc w:val="both"/>
      </w:pPr>
    </w:p>
    <w:p w:rsidR="00414BC2" w:rsidRDefault="00414BC2" w:rsidP="007C7179">
      <w:pPr>
        <w:jc w:val="both"/>
      </w:pPr>
    </w:p>
    <w:p w:rsidR="00414BC2" w:rsidRDefault="00414BC2" w:rsidP="007C7179">
      <w:pPr>
        <w:jc w:val="both"/>
      </w:pPr>
    </w:p>
    <w:p w:rsidR="00414BC2" w:rsidRDefault="00414BC2" w:rsidP="007C7179">
      <w:pPr>
        <w:jc w:val="both"/>
      </w:pPr>
    </w:p>
    <w:p w:rsidR="00414BC2" w:rsidRDefault="00414BC2" w:rsidP="007C7179">
      <w:pPr>
        <w:jc w:val="both"/>
      </w:pPr>
    </w:p>
    <w:p w:rsidR="00414BC2" w:rsidRDefault="00414BC2" w:rsidP="007C7179">
      <w:pPr>
        <w:jc w:val="both"/>
      </w:pPr>
    </w:p>
    <w:p w:rsidR="00414BC2" w:rsidRPr="00A26E21" w:rsidRDefault="00414BC2" w:rsidP="00107BCF"/>
    <w:tbl>
      <w:tblPr>
        <w:tblW w:w="10315" w:type="dxa"/>
        <w:tblInd w:w="-893" w:type="dxa"/>
        <w:tblLook w:val="00A0"/>
      </w:tblPr>
      <w:tblGrid>
        <w:gridCol w:w="6062"/>
        <w:gridCol w:w="4253"/>
      </w:tblGrid>
      <w:tr w:rsidR="00414BC2" w:rsidRPr="00A26E21" w:rsidTr="00545308">
        <w:trPr>
          <w:trHeight w:val="989"/>
        </w:trPr>
        <w:tc>
          <w:tcPr>
            <w:tcW w:w="6062" w:type="dxa"/>
          </w:tcPr>
          <w:p w:rsidR="00414BC2" w:rsidRPr="00A26E21" w:rsidRDefault="00414BC2">
            <w:pPr>
              <w:widowControl/>
              <w:autoSpaceDE/>
              <w:adjustRightInd/>
              <w:jc w:val="both"/>
            </w:pPr>
          </w:p>
        </w:tc>
        <w:tc>
          <w:tcPr>
            <w:tcW w:w="4253" w:type="dxa"/>
          </w:tcPr>
          <w:p w:rsidR="00414BC2" w:rsidRPr="00A26E21" w:rsidRDefault="00414BC2">
            <w:pPr>
              <w:widowControl/>
              <w:autoSpaceDE/>
              <w:adjustRightInd/>
            </w:pPr>
          </w:p>
          <w:p w:rsidR="00414BC2" w:rsidRPr="00A26E21" w:rsidRDefault="00414BC2">
            <w:pPr>
              <w:widowControl/>
              <w:autoSpaceDE/>
              <w:adjustRightInd/>
            </w:pPr>
          </w:p>
          <w:p w:rsidR="00414BC2" w:rsidRPr="00A26E21" w:rsidRDefault="00414BC2">
            <w:pPr>
              <w:widowControl/>
              <w:autoSpaceDE/>
              <w:adjustRightInd/>
            </w:pPr>
          </w:p>
          <w:p w:rsidR="00414BC2" w:rsidRDefault="00414BC2">
            <w:pPr>
              <w:widowControl/>
              <w:autoSpaceDE/>
              <w:adjustRightInd/>
            </w:pPr>
          </w:p>
          <w:p w:rsidR="00414BC2" w:rsidRDefault="00414BC2">
            <w:pPr>
              <w:widowControl/>
              <w:autoSpaceDE/>
              <w:adjustRightInd/>
            </w:pPr>
          </w:p>
          <w:p w:rsidR="00414BC2" w:rsidRDefault="00414BC2">
            <w:pPr>
              <w:widowControl/>
              <w:autoSpaceDE/>
              <w:adjustRightInd/>
            </w:pPr>
          </w:p>
          <w:p w:rsidR="00414BC2" w:rsidRPr="00A26E21" w:rsidRDefault="00414BC2">
            <w:pPr>
              <w:widowControl/>
              <w:autoSpaceDE/>
              <w:adjustRightInd/>
            </w:pPr>
            <w:r w:rsidRPr="00A26E21">
              <w:t>Приложение №1</w:t>
            </w:r>
          </w:p>
          <w:p w:rsidR="00414BC2" w:rsidRPr="00A26E21" w:rsidRDefault="00414BC2">
            <w:pPr>
              <w:widowControl/>
              <w:autoSpaceDE/>
              <w:adjustRightInd/>
            </w:pPr>
            <w:r w:rsidRPr="00A26E21">
              <w:t xml:space="preserve">к решению Совета </w:t>
            </w:r>
          </w:p>
          <w:p w:rsidR="00414BC2" w:rsidRDefault="00414BC2">
            <w:pPr>
              <w:widowControl/>
              <w:autoSpaceDE/>
              <w:adjustRightInd/>
            </w:pPr>
            <w:r>
              <w:t xml:space="preserve">Новошашинского сельского поселения </w:t>
            </w:r>
          </w:p>
          <w:p w:rsidR="00414BC2" w:rsidRPr="00A26E21" w:rsidRDefault="00414BC2">
            <w:pPr>
              <w:widowControl/>
              <w:autoSpaceDE/>
              <w:adjustRightInd/>
            </w:pPr>
            <w:r>
              <w:t>Атн</w:t>
            </w:r>
            <w:r w:rsidRPr="00A26E21">
              <w:t>инского муниципального района РТ</w:t>
            </w:r>
          </w:p>
          <w:p w:rsidR="00414BC2" w:rsidRPr="00A26E21" w:rsidRDefault="00414BC2">
            <w:pPr>
              <w:widowControl/>
              <w:autoSpaceDE/>
              <w:adjustRightInd/>
            </w:pPr>
            <w:r>
              <w:t>от 01.03.2018г. № 64</w:t>
            </w:r>
          </w:p>
        </w:tc>
      </w:tr>
    </w:tbl>
    <w:p w:rsidR="00414BC2" w:rsidRPr="00A26E21" w:rsidRDefault="00414BC2" w:rsidP="00107BCF">
      <w:pPr>
        <w:widowControl/>
        <w:autoSpaceDE/>
        <w:adjustRightInd/>
        <w:jc w:val="center"/>
        <w:rPr>
          <w:b/>
        </w:rPr>
      </w:pPr>
    </w:p>
    <w:p w:rsidR="00414BC2" w:rsidRPr="00A26E21" w:rsidRDefault="00414BC2" w:rsidP="00107BCF">
      <w:pPr>
        <w:widowControl/>
        <w:autoSpaceDE/>
        <w:adjustRightInd/>
        <w:jc w:val="center"/>
        <w:rPr>
          <w:b/>
        </w:rPr>
      </w:pPr>
      <w:r w:rsidRPr="00A26E21">
        <w:rPr>
          <w:b/>
        </w:rPr>
        <w:t xml:space="preserve">Изменения и дополнения в Устав муниципального образования </w:t>
      </w:r>
    </w:p>
    <w:p w:rsidR="00414BC2" w:rsidRPr="00391386" w:rsidRDefault="00414BC2" w:rsidP="00107BCF">
      <w:pPr>
        <w:widowControl/>
        <w:autoSpaceDE/>
        <w:adjustRightInd/>
        <w:jc w:val="center"/>
        <w:rPr>
          <w:b/>
          <w:sz w:val="24"/>
          <w:szCs w:val="24"/>
        </w:rPr>
      </w:pPr>
      <w:r>
        <w:rPr>
          <w:b/>
        </w:rPr>
        <w:t>«</w:t>
      </w:r>
      <w:r>
        <w:rPr>
          <w:b/>
          <w:sz w:val="24"/>
          <w:szCs w:val="24"/>
        </w:rPr>
        <w:t>Новошашин</w:t>
      </w:r>
      <w:r w:rsidRPr="00391386">
        <w:rPr>
          <w:b/>
          <w:sz w:val="24"/>
          <w:szCs w:val="24"/>
        </w:rPr>
        <w:t>ское сельское поселение» Атнинского муниципального района</w:t>
      </w:r>
    </w:p>
    <w:p w:rsidR="00414BC2" w:rsidRPr="00391386" w:rsidRDefault="00414BC2" w:rsidP="00107BCF">
      <w:pPr>
        <w:widowControl/>
        <w:autoSpaceDE/>
        <w:adjustRightInd/>
        <w:jc w:val="center"/>
        <w:rPr>
          <w:b/>
          <w:sz w:val="24"/>
          <w:szCs w:val="24"/>
        </w:rPr>
      </w:pPr>
      <w:r w:rsidRPr="00391386">
        <w:rPr>
          <w:b/>
          <w:sz w:val="24"/>
          <w:szCs w:val="24"/>
        </w:rPr>
        <w:t>Республики Татарстан</w:t>
      </w:r>
    </w:p>
    <w:p w:rsidR="00414BC2" w:rsidRPr="00391386" w:rsidRDefault="00414BC2" w:rsidP="00107BCF">
      <w:pPr>
        <w:widowControl/>
        <w:autoSpaceDE/>
        <w:adjustRightInd/>
        <w:jc w:val="center"/>
        <w:rPr>
          <w:b/>
          <w:sz w:val="24"/>
          <w:szCs w:val="24"/>
        </w:rPr>
      </w:pPr>
    </w:p>
    <w:p w:rsidR="00414BC2" w:rsidRPr="00391386" w:rsidRDefault="00414BC2" w:rsidP="00391386">
      <w:pPr>
        <w:pStyle w:val="a6"/>
        <w:widowControl/>
        <w:numPr>
          <w:ilvl w:val="0"/>
          <w:numId w:val="1"/>
        </w:numPr>
        <w:autoSpaceDE/>
        <w:adjustRightInd/>
        <w:ind w:left="0" w:firstLine="0"/>
        <w:jc w:val="both"/>
        <w:rPr>
          <w:b/>
          <w:sz w:val="24"/>
          <w:szCs w:val="24"/>
        </w:rPr>
      </w:pPr>
      <w:bookmarkStart w:id="0" w:name="sub_41"/>
      <w:r w:rsidRPr="00391386">
        <w:rPr>
          <w:b/>
          <w:sz w:val="24"/>
          <w:szCs w:val="24"/>
        </w:rPr>
        <w:t>Пункт 9 статьи 5 изложить в следующей редакции:</w:t>
      </w:r>
    </w:p>
    <w:p w:rsidR="00414BC2" w:rsidRDefault="00414BC2" w:rsidP="00391386">
      <w:pPr>
        <w:pStyle w:val="a6"/>
        <w:widowControl/>
        <w:autoSpaceDE/>
        <w:adjustRightInd/>
        <w:ind w:left="0"/>
        <w:jc w:val="both"/>
        <w:rPr>
          <w:b/>
          <w:sz w:val="24"/>
          <w:szCs w:val="24"/>
        </w:rPr>
      </w:pPr>
      <w:r w:rsidRPr="00391386">
        <w:rPr>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Pr>
          <w:sz w:val="24"/>
          <w:szCs w:val="24"/>
        </w:rPr>
        <w:t xml:space="preserve"> населённых пунктов поселения</w:t>
      </w:r>
      <w:proofErr w:type="gramStart"/>
      <w:r>
        <w:rPr>
          <w:sz w:val="24"/>
          <w:szCs w:val="24"/>
        </w:rPr>
        <w:t>;»</w:t>
      </w:r>
      <w:proofErr w:type="gramEnd"/>
    </w:p>
    <w:p w:rsidR="00414BC2" w:rsidRPr="00391386" w:rsidRDefault="00414BC2" w:rsidP="00391386">
      <w:pPr>
        <w:pStyle w:val="a6"/>
        <w:widowControl/>
        <w:numPr>
          <w:ilvl w:val="0"/>
          <w:numId w:val="1"/>
        </w:numPr>
        <w:autoSpaceDE/>
        <w:adjustRightInd/>
        <w:ind w:left="0" w:firstLine="0"/>
        <w:jc w:val="both"/>
        <w:rPr>
          <w:b/>
          <w:sz w:val="24"/>
          <w:szCs w:val="24"/>
        </w:rPr>
      </w:pPr>
      <w:r w:rsidRPr="00391386">
        <w:rPr>
          <w:b/>
          <w:sz w:val="24"/>
          <w:szCs w:val="24"/>
        </w:rPr>
        <w:t>В части 1 статьи 5 дополнить пунктами 20 21,22 следующего содержания:</w:t>
      </w:r>
    </w:p>
    <w:p w:rsidR="00414BC2" w:rsidRPr="00391386" w:rsidRDefault="00414BC2" w:rsidP="00391386">
      <w:pPr>
        <w:jc w:val="both"/>
        <w:outlineLvl w:val="1"/>
        <w:rPr>
          <w:b/>
          <w:sz w:val="24"/>
          <w:szCs w:val="24"/>
        </w:rPr>
      </w:pPr>
      <w:r>
        <w:rPr>
          <w:sz w:val="24"/>
          <w:szCs w:val="24"/>
        </w:rPr>
        <w:t>«</w:t>
      </w:r>
      <w:r w:rsidRPr="00391386">
        <w:rPr>
          <w:sz w:val="24"/>
          <w:szCs w:val="24"/>
        </w:rPr>
        <w:t>20)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Pr>
          <w:sz w:val="24"/>
          <w:szCs w:val="24"/>
        </w:rPr>
        <w:t>портивных мероприятий поселения.</w:t>
      </w:r>
    </w:p>
    <w:p w:rsidR="00414BC2" w:rsidRPr="00391386" w:rsidRDefault="00414BC2" w:rsidP="00391386">
      <w:pPr>
        <w:widowControl/>
        <w:autoSpaceDE/>
        <w:adjustRightInd/>
        <w:jc w:val="both"/>
        <w:rPr>
          <w:color w:val="000000"/>
          <w:sz w:val="24"/>
          <w:szCs w:val="24"/>
        </w:rPr>
      </w:pPr>
      <w:r w:rsidRPr="00391386">
        <w:rPr>
          <w:color w:val="000000"/>
          <w:sz w:val="24"/>
          <w:szCs w:val="24"/>
        </w:rPr>
        <w:t xml:space="preserve">21) полномочия в сфере стратегического планирования, </w:t>
      </w:r>
      <w:proofErr w:type="gramStart"/>
      <w:r w:rsidRPr="00391386">
        <w:rPr>
          <w:color w:val="000000"/>
          <w:sz w:val="24"/>
          <w:szCs w:val="24"/>
        </w:rPr>
        <w:t>предусмотренными</w:t>
      </w:r>
      <w:proofErr w:type="gramEnd"/>
      <w:r w:rsidRPr="00391386">
        <w:rPr>
          <w:color w:val="000000"/>
          <w:sz w:val="24"/>
          <w:szCs w:val="24"/>
        </w:rPr>
        <w:t xml:space="preserve">  Федеральным законом от 28 июня 2014 года № 172-ФЗ «О стратегическом планировании в Российской Федерации;</w:t>
      </w:r>
    </w:p>
    <w:p w:rsidR="00414BC2" w:rsidRPr="00391386" w:rsidRDefault="00414BC2" w:rsidP="00391386">
      <w:pPr>
        <w:widowControl/>
        <w:autoSpaceDE/>
        <w:adjustRightInd/>
        <w:jc w:val="both"/>
        <w:rPr>
          <w:color w:val="000000"/>
          <w:sz w:val="24"/>
          <w:szCs w:val="24"/>
        </w:rPr>
      </w:pPr>
      <w:r w:rsidRPr="00391386">
        <w:rPr>
          <w:color w:val="000000"/>
          <w:sz w:val="24"/>
          <w:szCs w:val="24"/>
        </w:rPr>
        <w:t>22)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391386">
        <w:rPr>
          <w:color w:val="000000"/>
          <w:sz w:val="24"/>
          <w:szCs w:val="24"/>
        </w:rPr>
        <w:t>.»;</w:t>
      </w:r>
      <w:proofErr w:type="gramEnd"/>
    </w:p>
    <w:p w:rsidR="00414BC2" w:rsidRPr="00391386" w:rsidRDefault="00414BC2" w:rsidP="00391386">
      <w:pPr>
        <w:widowControl/>
        <w:autoSpaceDE/>
        <w:adjustRightInd/>
        <w:jc w:val="both"/>
        <w:rPr>
          <w:sz w:val="24"/>
          <w:szCs w:val="24"/>
        </w:rPr>
      </w:pPr>
      <w:r>
        <w:rPr>
          <w:b/>
          <w:sz w:val="24"/>
          <w:szCs w:val="24"/>
        </w:rPr>
        <w:t>3</w:t>
      </w:r>
      <w:r w:rsidRPr="00391386">
        <w:rPr>
          <w:b/>
          <w:sz w:val="24"/>
          <w:szCs w:val="24"/>
        </w:rPr>
        <w:t>. часть 1 статьи 6</w:t>
      </w:r>
      <w:r w:rsidRPr="00391386">
        <w:rPr>
          <w:sz w:val="24"/>
          <w:szCs w:val="24"/>
        </w:rPr>
        <w:t xml:space="preserve"> дополнить пунктом 14 следующего содержания:</w:t>
      </w:r>
    </w:p>
    <w:p w:rsidR="00414BC2" w:rsidRPr="00391386" w:rsidRDefault="00414BC2" w:rsidP="00391386">
      <w:pPr>
        <w:widowControl/>
        <w:autoSpaceDE/>
        <w:adjustRightInd/>
        <w:jc w:val="both"/>
        <w:rPr>
          <w:sz w:val="24"/>
          <w:szCs w:val="24"/>
        </w:rPr>
      </w:pPr>
      <w:r w:rsidRPr="00391386">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91386">
        <w:rPr>
          <w:sz w:val="24"/>
          <w:szCs w:val="24"/>
        </w:rPr>
        <w:t>."</w:t>
      </w:r>
      <w:proofErr w:type="gramEnd"/>
    </w:p>
    <w:p w:rsidR="00414BC2" w:rsidRPr="00391386" w:rsidRDefault="00414BC2" w:rsidP="00391386">
      <w:pPr>
        <w:widowControl/>
        <w:autoSpaceDE/>
        <w:adjustRightInd/>
        <w:jc w:val="both"/>
        <w:rPr>
          <w:b/>
          <w:sz w:val="24"/>
          <w:szCs w:val="24"/>
        </w:rPr>
      </w:pPr>
      <w:r w:rsidRPr="00391386">
        <w:rPr>
          <w:b/>
          <w:sz w:val="24"/>
          <w:szCs w:val="24"/>
        </w:rPr>
        <w:t>4. Наименование статьи 19 изложить в следующей редакции:</w:t>
      </w:r>
    </w:p>
    <w:p w:rsidR="00414BC2" w:rsidRPr="00391386" w:rsidRDefault="00414BC2" w:rsidP="00391386">
      <w:pPr>
        <w:widowControl/>
        <w:autoSpaceDE/>
        <w:adjustRightInd/>
        <w:jc w:val="both"/>
        <w:rPr>
          <w:bCs/>
          <w:sz w:val="24"/>
          <w:szCs w:val="24"/>
        </w:rPr>
      </w:pPr>
      <w:r w:rsidRPr="00391386">
        <w:rPr>
          <w:sz w:val="24"/>
          <w:szCs w:val="24"/>
        </w:rPr>
        <w:t>«</w:t>
      </w:r>
      <w:r w:rsidRPr="00391386">
        <w:rPr>
          <w:bCs/>
          <w:sz w:val="24"/>
          <w:szCs w:val="24"/>
        </w:rPr>
        <w:t>Статья 19. Публичные слушания, общественные обсуждения»;</w:t>
      </w:r>
    </w:p>
    <w:p w:rsidR="00414BC2" w:rsidRPr="00391386" w:rsidRDefault="00414BC2" w:rsidP="00391386">
      <w:pPr>
        <w:widowControl/>
        <w:autoSpaceDE/>
        <w:adjustRightInd/>
        <w:jc w:val="both"/>
        <w:rPr>
          <w:b/>
          <w:bCs/>
          <w:sz w:val="24"/>
          <w:szCs w:val="24"/>
        </w:rPr>
      </w:pPr>
      <w:r w:rsidRPr="00391386">
        <w:rPr>
          <w:b/>
          <w:bCs/>
          <w:sz w:val="24"/>
          <w:szCs w:val="24"/>
        </w:rPr>
        <w:t>5. Часть 10 статьи 19 изложить в новой  редакции:</w:t>
      </w:r>
    </w:p>
    <w:p w:rsidR="00414BC2" w:rsidRPr="00391386" w:rsidRDefault="00414BC2" w:rsidP="00391386">
      <w:pPr>
        <w:widowControl/>
        <w:autoSpaceDE/>
        <w:adjustRightInd/>
        <w:jc w:val="both"/>
        <w:rPr>
          <w:sz w:val="24"/>
          <w:szCs w:val="24"/>
        </w:rPr>
      </w:pPr>
      <w:r w:rsidRPr="00391386">
        <w:rPr>
          <w:sz w:val="24"/>
          <w:szCs w:val="24"/>
        </w:rPr>
        <w:t>«10. Порядок организации и проведения публичных слушаний по проектам и вопросам в части 3 настоящей статьи определяется Положением о публичных слушаниях,</w:t>
      </w:r>
      <w:r>
        <w:rPr>
          <w:sz w:val="24"/>
          <w:szCs w:val="24"/>
        </w:rPr>
        <w:t xml:space="preserve"> утверждаемым Советом поселения.</w:t>
      </w:r>
    </w:p>
    <w:p w:rsidR="00414BC2" w:rsidRPr="00391386" w:rsidRDefault="00414BC2" w:rsidP="003913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00000"/>
          <w:sz w:val="24"/>
          <w:szCs w:val="24"/>
        </w:rPr>
      </w:pPr>
      <w:proofErr w:type="gramStart"/>
      <w:r w:rsidRPr="00391386">
        <w:rPr>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w:t>
      </w:r>
      <w:proofErr w:type="gramEnd"/>
      <w:r w:rsidRPr="00391386">
        <w:rPr>
          <w:color w:val="000000"/>
          <w:sz w:val="24"/>
          <w:szCs w:val="24"/>
        </w:rPr>
        <w:t xml:space="preserve">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учётом положений законодательства о градостроительной деятельности</w:t>
      </w:r>
      <w:proofErr w:type="gramStart"/>
      <w:r w:rsidRPr="00391386">
        <w:rPr>
          <w:color w:val="000000"/>
          <w:sz w:val="24"/>
          <w:szCs w:val="24"/>
        </w:rPr>
        <w:t>.»;</w:t>
      </w:r>
      <w:proofErr w:type="gramEnd"/>
    </w:p>
    <w:p w:rsidR="00414BC2" w:rsidRPr="00391386" w:rsidRDefault="00414BC2" w:rsidP="00391386">
      <w:pPr>
        <w:widowControl/>
        <w:autoSpaceDE/>
        <w:adjustRightInd/>
        <w:jc w:val="both"/>
        <w:rPr>
          <w:sz w:val="24"/>
          <w:szCs w:val="24"/>
        </w:rPr>
      </w:pPr>
      <w:r>
        <w:rPr>
          <w:b/>
          <w:sz w:val="24"/>
          <w:szCs w:val="24"/>
        </w:rPr>
        <w:t>6</w:t>
      </w:r>
      <w:r w:rsidRPr="00391386">
        <w:rPr>
          <w:b/>
          <w:sz w:val="24"/>
          <w:szCs w:val="24"/>
        </w:rPr>
        <w:t xml:space="preserve">. </w:t>
      </w:r>
      <w:bookmarkEnd w:id="0"/>
      <w:r>
        <w:rPr>
          <w:b/>
          <w:sz w:val="24"/>
          <w:szCs w:val="24"/>
        </w:rPr>
        <w:t>в части 3 статьи 19</w:t>
      </w:r>
      <w:r w:rsidRPr="00391386">
        <w:rPr>
          <w:sz w:val="24"/>
          <w:szCs w:val="24"/>
        </w:rPr>
        <w:t xml:space="preserve"> пункт 1 изложить в следующей редакции:</w:t>
      </w:r>
    </w:p>
    <w:p w:rsidR="00414BC2" w:rsidRPr="00391386" w:rsidRDefault="00414BC2" w:rsidP="001B49BB">
      <w:pPr>
        <w:widowControl/>
        <w:autoSpaceDE/>
        <w:adjustRightInd/>
        <w:jc w:val="both"/>
        <w:rPr>
          <w:sz w:val="24"/>
          <w:szCs w:val="24"/>
        </w:rPr>
      </w:pPr>
      <w:proofErr w:type="gramStart"/>
      <w:r w:rsidRPr="00391386">
        <w:rPr>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sidRPr="00391386">
        <w:rPr>
          <w:sz w:val="24"/>
          <w:szCs w:val="24"/>
        </w:rPr>
        <w:lastRenderedPageBreak/>
        <w:t>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14BC2" w:rsidRPr="001B49BB" w:rsidRDefault="00414BC2" w:rsidP="001B49BB">
      <w:pPr>
        <w:widowControl/>
        <w:autoSpaceDE/>
        <w:adjustRightInd/>
        <w:jc w:val="both"/>
        <w:rPr>
          <w:b/>
          <w:sz w:val="24"/>
          <w:szCs w:val="24"/>
        </w:rPr>
      </w:pPr>
      <w:r w:rsidRPr="00B025BD">
        <w:rPr>
          <w:b/>
          <w:sz w:val="24"/>
          <w:szCs w:val="24"/>
        </w:rPr>
        <w:t>7.статью 19</w:t>
      </w:r>
      <w:r w:rsidRPr="001B49BB">
        <w:rPr>
          <w:b/>
          <w:sz w:val="24"/>
          <w:szCs w:val="24"/>
        </w:rPr>
        <w:t>дополнить пунктом 2.1 следующего содержания:</w:t>
      </w:r>
    </w:p>
    <w:p w:rsidR="00414BC2" w:rsidRPr="00391386" w:rsidRDefault="00414BC2" w:rsidP="001B49BB">
      <w:pPr>
        <w:widowControl/>
        <w:autoSpaceDE/>
        <w:adjustRightInd/>
        <w:jc w:val="both"/>
        <w:rPr>
          <w:sz w:val="24"/>
          <w:szCs w:val="24"/>
        </w:rPr>
      </w:pPr>
      <w:r w:rsidRPr="00391386">
        <w:rPr>
          <w:sz w:val="24"/>
          <w:szCs w:val="24"/>
        </w:rPr>
        <w:t>"2.1) проект стратегии социально-экономического развития поселения</w:t>
      </w:r>
      <w:proofErr w:type="gramStart"/>
      <w:r w:rsidRPr="00391386">
        <w:rPr>
          <w:sz w:val="24"/>
          <w:szCs w:val="24"/>
        </w:rPr>
        <w:t>;"</w:t>
      </w:r>
      <w:proofErr w:type="gramEnd"/>
      <w:r w:rsidRPr="00391386">
        <w:rPr>
          <w:sz w:val="24"/>
          <w:szCs w:val="24"/>
        </w:rPr>
        <w:t>;</w:t>
      </w:r>
    </w:p>
    <w:p w:rsidR="00414BC2" w:rsidRPr="00391386" w:rsidRDefault="00414BC2" w:rsidP="001B49BB">
      <w:pPr>
        <w:widowControl/>
        <w:autoSpaceDE/>
        <w:adjustRightInd/>
        <w:jc w:val="both"/>
        <w:rPr>
          <w:sz w:val="24"/>
          <w:szCs w:val="24"/>
        </w:rPr>
      </w:pPr>
      <w:r w:rsidRPr="00B025BD">
        <w:rPr>
          <w:b/>
          <w:sz w:val="24"/>
          <w:szCs w:val="24"/>
        </w:rPr>
        <w:t>8.в пункте 3  части 3статьи 19</w:t>
      </w:r>
      <w:r w:rsidRPr="00391386">
        <w:rPr>
          <w:sz w:val="24"/>
          <w:szCs w:val="24"/>
        </w:rPr>
        <w:t>слова "проекты планов и программ развития муниципального образования</w:t>
      </w:r>
      <w:proofErr w:type="gramStart"/>
      <w:r w:rsidRPr="00391386">
        <w:rPr>
          <w:sz w:val="24"/>
          <w:szCs w:val="24"/>
        </w:rPr>
        <w:t>,"</w:t>
      </w:r>
      <w:proofErr w:type="gramEnd"/>
      <w:r w:rsidRPr="00391386">
        <w:rPr>
          <w:sz w:val="24"/>
          <w:szCs w:val="24"/>
        </w:rPr>
        <w:t xml:space="preserve"> исключить;</w:t>
      </w:r>
    </w:p>
    <w:p w:rsidR="00414BC2" w:rsidRPr="00391386" w:rsidRDefault="00414BC2" w:rsidP="001B49BB">
      <w:pPr>
        <w:widowControl/>
        <w:autoSpaceDE/>
        <w:adjustRightInd/>
        <w:jc w:val="both"/>
        <w:rPr>
          <w:sz w:val="24"/>
          <w:szCs w:val="24"/>
        </w:rPr>
      </w:pPr>
      <w:r>
        <w:rPr>
          <w:b/>
          <w:sz w:val="24"/>
          <w:szCs w:val="24"/>
        </w:rPr>
        <w:t>9. статью 28</w:t>
      </w:r>
      <w:r w:rsidRPr="001B49BB">
        <w:rPr>
          <w:b/>
          <w:sz w:val="24"/>
          <w:szCs w:val="24"/>
        </w:rPr>
        <w:t>дополнить частью 4.1 следующего содержания:</w:t>
      </w:r>
    </w:p>
    <w:p w:rsidR="00414BC2" w:rsidRPr="00391386" w:rsidRDefault="00414BC2" w:rsidP="001B49BB">
      <w:pPr>
        <w:widowControl/>
        <w:autoSpaceDE/>
        <w:adjustRightInd/>
        <w:jc w:val="both"/>
        <w:rPr>
          <w:sz w:val="24"/>
          <w:szCs w:val="24"/>
        </w:rPr>
      </w:pPr>
      <w:r w:rsidRPr="00391386">
        <w:rPr>
          <w:sz w:val="24"/>
          <w:szCs w:val="24"/>
        </w:rPr>
        <w:t xml:space="preserve">"4.1. </w:t>
      </w:r>
      <w:proofErr w:type="gramStart"/>
      <w:r w:rsidRPr="00391386">
        <w:rPr>
          <w:sz w:val="24"/>
          <w:szCs w:val="24"/>
        </w:rPr>
        <w:t xml:space="preserve">Встречи депутата с избирателями проводятся в помещениях, специально отведенных местах, а также на </w:t>
      </w:r>
      <w:proofErr w:type="spellStart"/>
      <w:r w:rsidRPr="00391386">
        <w:rPr>
          <w:sz w:val="24"/>
          <w:szCs w:val="24"/>
        </w:rPr>
        <w:t>внутридворовых</w:t>
      </w:r>
      <w:proofErr w:type="spellEnd"/>
      <w:r w:rsidRPr="00391386">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91386">
        <w:rPr>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391386">
        <w:rPr>
          <w:sz w:val="24"/>
          <w:szCs w:val="24"/>
        </w:rPr>
        <w:t>.";</w:t>
      </w:r>
    </w:p>
    <w:p w:rsidR="00414BC2" w:rsidRPr="001B49BB" w:rsidRDefault="00414BC2" w:rsidP="001B49BB">
      <w:pPr>
        <w:widowControl/>
        <w:autoSpaceDE/>
        <w:adjustRightInd/>
        <w:jc w:val="both"/>
        <w:rPr>
          <w:b/>
          <w:sz w:val="24"/>
          <w:szCs w:val="24"/>
        </w:rPr>
      </w:pPr>
      <w:proofErr w:type="gramEnd"/>
      <w:r w:rsidRPr="00B025BD">
        <w:rPr>
          <w:b/>
          <w:sz w:val="24"/>
          <w:szCs w:val="24"/>
        </w:rPr>
        <w:t xml:space="preserve">10. </w:t>
      </w:r>
      <w:r>
        <w:rPr>
          <w:b/>
          <w:sz w:val="24"/>
          <w:szCs w:val="24"/>
        </w:rPr>
        <w:t>статью 28</w:t>
      </w:r>
      <w:r w:rsidRPr="001B49BB">
        <w:rPr>
          <w:b/>
          <w:sz w:val="24"/>
          <w:szCs w:val="24"/>
        </w:rPr>
        <w:t>дополнить частью 4.2 следующего содержания:</w:t>
      </w:r>
    </w:p>
    <w:p w:rsidR="00414BC2" w:rsidRDefault="00414BC2" w:rsidP="001B49BB">
      <w:pPr>
        <w:widowControl/>
        <w:autoSpaceDE/>
        <w:adjustRightInd/>
        <w:jc w:val="both"/>
        <w:rPr>
          <w:sz w:val="24"/>
          <w:szCs w:val="24"/>
        </w:rPr>
      </w:pPr>
      <w:r w:rsidRPr="00391386">
        <w:rPr>
          <w:sz w:val="24"/>
          <w:szCs w:val="24"/>
        </w:rPr>
        <w:t>"4.2.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391386">
        <w:rPr>
          <w:sz w:val="24"/>
          <w:szCs w:val="24"/>
        </w:rPr>
        <w:t>.";</w:t>
      </w:r>
    </w:p>
    <w:p w:rsidR="00414BC2" w:rsidRPr="00391386" w:rsidRDefault="00414BC2" w:rsidP="001B49BB">
      <w:pPr>
        <w:widowControl/>
        <w:autoSpaceDE/>
        <w:adjustRightInd/>
        <w:jc w:val="both"/>
        <w:rPr>
          <w:sz w:val="24"/>
          <w:szCs w:val="24"/>
        </w:rPr>
      </w:pPr>
      <w:proofErr w:type="gramEnd"/>
      <w:r>
        <w:rPr>
          <w:b/>
          <w:sz w:val="24"/>
          <w:szCs w:val="24"/>
        </w:rPr>
        <w:t>11</w:t>
      </w:r>
      <w:r w:rsidRPr="00B025BD">
        <w:rPr>
          <w:b/>
          <w:sz w:val="24"/>
          <w:szCs w:val="24"/>
        </w:rPr>
        <w:t xml:space="preserve">. </w:t>
      </w:r>
      <w:r>
        <w:rPr>
          <w:b/>
          <w:sz w:val="24"/>
          <w:szCs w:val="24"/>
        </w:rPr>
        <w:t>статью 28</w:t>
      </w:r>
      <w:r w:rsidRPr="001B49BB">
        <w:rPr>
          <w:b/>
          <w:sz w:val="24"/>
          <w:szCs w:val="24"/>
        </w:rPr>
        <w:t>дополнить частью 4.3 следующего содержания:</w:t>
      </w:r>
    </w:p>
    <w:p w:rsidR="00414BC2" w:rsidRPr="00391386" w:rsidRDefault="00414BC2" w:rsidP="001B49BB">
      <w:pPr>
        <w:widowControl/>
        <w:autoSpaceDE/>
        <w:adjustRightInd/>
        <w:jc w:val="both"/>
        <w:rPr>
          <w:sz w:val="24"/>
          <w:szCs w:val="24"/>
        </w:rPr>
      </w:pPr>
      <w:r w:rsidRPr="00391386">
        <w:rPr>
          <w:sz w:val="24"/>
          <w:szCs w:val="24"/>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91386">
        <w:rPr>
          <w:sz w:val="24"/>
          <w:szCs w:val="24"/>
        </w:rPr>
        <w:t>.";</w:t>
      </w:r>
    </w:p>
    <w:p w:rsidR="00414BC2" w:rsidRPr="00391386" w:rsidRDefault="00414BC2" w:rsidP="001B49BB">
      <w:pPr>
        <w:widowControl/>
        <w:autoSpaceDE/>
        <w:adjustRightInd/>
        <w:jc w:val="both"/>
        <w:rPr>
          <w:b/>
          <w:sz w:val="24"/>
          <w:szCs w:val="24"/>
        </w:rPr>
      </w:pPr>
      <w:proofErr w:type="gramEnd"/>
      <w:r>
        <w:rPr>
          <w:b/>
          <w:sz w:val="24"/>
          <w:szCs w:val="24"/>
        </w:rPr>
        <w:t>12</w:t>
      </w:r>
      <w:r w:rsidRPr="00391386">
        <w:rPr>
          <w:b/>
          <w:sz w:val="24"/>
          <w:szCs w:val="24"/>
        </w:rPr>
        <w:t>. пункт 5 статьи 31 изложить в следующей редакции:</w:t>
      </w:r>
    </w:p>
    <w:p w:rsidR="00414BC2" w:rsidRPr="00391386" w:rsidRDefault="00414BC2" w:rsidP="001B49BB">
      <w:pPr>
        <w:widowControl/>
        <w:autoSpaceDE/>
        <w:adjustRightInd/>
        <w:jc w:val="both"/>
        <w:rPr>
          <w:sz w:val="24"/>
          <w:szCs w:val="24"/>
        </w:rPr>
      </w:pPr>
      <w:r w:rsidRPr="00391386">
        <w:rPr>
          <w:sz w:val="24"/>
          <w:szCs w:val="24"/>
        </w:rPr>
        <w:t>"5) утверждение стратегии социально-экономического развития муниципального образования</w:t>
      </w:r>
      <w:proofErr w:type="gramStart"/>
      <w:r w:rsidRPr="00391386">
        <w:rPr>
          <w:sz w:val="24"/>
          <w:szCs w:val="24"/>
        </w:rPr>
        <w:t>;"</w:t>
      </w:r>
      <w:proofErr w:type="gramEnd"/>
      <w:r w:rsidRPr="00391386">
        <w:rPr>
          <w:sz w:val="24"/>
          <w:szCs w:val="24"/>
        </w:rPr>
        <w:t xml:space="preserve">; </w:t>
      </w:r>
    </w:p>
    <w:p w:rsidR="00414BC2" w:rsidRPr="00391386" w:rsidRDefault="00414BC2" w:rsidP="001B49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color w:val="000000"/>
          <w:sz w:val="24"/>
          <w:szCs w:val="24"/>
        </w:rPr>
      </w:pPr>
      <w:r>
        <w:rPr>
          <w:b/>
          <w:color w:val="000000"/>
          <w:sz w:val="24"/>
          <w:szCs w:val="24"/>
        </w:rPr>
        <w:t>13</w:t>
      </w:r>
      <w:r w:rsidRPr="00391386">
        <w:rPr>
          <w:b/>
          <w:color w:val="000000"/>
          <w:sz w:val="24"/>
          <w:szCs w:val="24"/>
        </w:rPr>
        <w:t>.В статью 31 добавить пункт 36 следующего содержания:</w:t>
      </w:r>
    </w:p>
    <w:p w:rsidR="00414BC2" w:rsidRPr="00391386" w:rsidRDefault="00414BC2" w:rsidP="001B49BB">
      <w:pPr>
        <w:widowControl/>
        <w:autoSpaceDE/>
        <w:adjustRightInd/>
        <w:jc w:val="both"/>
        <w:rPr>
          <w:sz w:val="24"/>
          <w:szCs w:val="24"/>
        </w:rPr>
      </w:pPr>
      <w:proofErr w:type="gramStart"/>
      <w:r>
        <w:rPr>
          <w:color w:val="000000"/>
          <w:sz w:val="24"/>
          <w:szCs w:val="24"/>
        </w:rPr>
        <w:t>1)</w:t>
      </w:r>
      <w:r w:rsidRPr="00391386">
        <w:rPr>
          <w:color w:val="000000"/>
          <w:sz w:val="24"/>
          <w:szCs w:val="24"/>
        </w:rPr>
        <w:t>«36) У</w:t>
      </w:r>
      <w:r w:rsidRPr="00391386">
        <w:rPr>
          <w:sz w:val="24"/>
          <w:szCs w:val="24"/>
        </w:rPr>
        <w:t>тверждение правил благоустройства территории муниципального образования.;</w:t>
      </w:r>
      <w:proofErr w:type="gramEnd"/>
    </w:p>
    <w:p w:rsidR="00414BC2" w:rsidRPr="00391386" w:rsidRDefault="00414BC2" w:rsidP="001B49BB">
      <w:pPr>
        <w:widowControl/>
        <w:autoSpaceDE/>
        <w:adjustRightInd/>
        <w:jc w:val="both"/>
        <w:rPr>
          <w:sz w:val="24"/>
          <w:szCs w:val="24"/>
        </w:rPr>
      </w:pPr>
      <w:r w:rsidRPr="00B025BD">
        <w:rPr>
          <w:b/>
          <w:sz w:val="24"/>
          <w:szCs w:val="24"/>
        </w:rPr>
        <w:t>14.</w:t>
      </w:r>
      <w:r w:rsidRPr="001B49BB">
        <w:rPr>
          <w:b/>
          <w:sz w:val="24"/>
          <w:szCs w:val="24"/>
        </w:rPr>
        <w:t>В пункте 5.1 статьи 31 словосочетания</w:t>
      </w:r>
      <w:r w:rsidRPr="00391386">
        <w:rPr>
          <w:sz w:val="24"/>
          <w:szCs w:val="24"/>
        </w:rPr>
        <w:t xml:space="preserve"> «программ комплексного развития социальной инфраструктуры поселений</w:t>
      </w:r>
      <w:proofErr w:type="gramStart"/>
      <w:r w:rsidRPr="00391386">
        <w:rPr>
          <w:sz w:val="24"/>
          <w:szCs w:val="24"/>
        </w:rPr>
        <w:t>,»</w:t>
      </w:r>
      <w:proofErr w:type="gramEnd"/>
      <w:r w:rsidRPr="00391386">
        <w:rPr>
          <w:sz w:val="24"/>
          <w:szCs w:val="24"/>
        </w:rPr>
        <w:t xml:space="preserve"> заменить словосочетанием «стратегии социально-экономического развития,»;</w:t>
      </w:r>
    </w:p>
    <w:p w:rsidR="00414BC2" w:rsidRPr="00391386" w:rsidRDefault="00414BC2" w:rsidP="00B025BD">
      <w:pPr>
        <w:widowControl/>
        <w:autoSpaceDE/>
        <w:adjustRightInd/>
        <w:jc w:val="both"/>
        <w:rPr>
          <w:b/>
          <w:sz w:val="24"/>
          <w:szCs w:val="24"/>
        </w:rPr>
      </w:pPr>
      <w:r>
        <w:rPr>
          <w:b/>
          <w:sz w:val="24"/>
          <w:szCs w:val="24"/>
        </w:rPr>
        <w:t>15</w:t>
      </w:r>
      <w:r w:rsidRPr="00391386">
        <w:rPr>
          <w:b/>
          <w:sz w:val="24"/>
          <w:szCs w:val="24"/>
        </w:rPr>
        <w:t>. последний абзац  статьи 42 изложить в следующей редакции:</w:t>
      </w:r>
    </w:p>
    <w:p w:rsidR="00414BC2" w:rsidRPr="00391386" w:rsidRDefault="00414BC2" w:rsidP="00B025BD">
      <w:pPr>
        <w:widowControl/>
        <w:autoSpaceDE/>
        <w:adjustRightInd/>
        <w:jc w:val="both"/>
        <w:rPr>
          <w:sz w:val="24"/>
          <w:szCs w:val="24"/>
        </w:rPr>
      </w:pPr>
      <w:proofErr w:type="gramStart"/>
      <w:r w:rsidRPr="00391386">
        <w:rPr>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391386">
        <w:rPr>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91386">
        <w:rPr>
          <w:sz w:val="24"/>
          <w:szCs w:val="24"/>
        </w:rPr>
        <w:t>."</w:t>
      </w:r>
      <w:proofErr w:type="gramEnd"/>
      <w:r w:rsidRPr="00391386">
        <w:rPr>
          <w:sz w:val="24"/>
          <w:szCs w:val="24"/>
        </w:rPr>
        <w:t>;</w:t>
      </w:r>
    </w:p>
    <w:p w:rsidR="00414BC2" w:rsidRPr="00391386" w:rsidRDefault="00414BC2" w:rsidP="00B025BD">
      <w:pPr>
        <w:widowControl/>
        <w:autoSpaceDE/>
        <w:adjustRightInd/>
        <w:jc w:val="both"/>
        <w:rPr>
          <w:sz w:val="24"/>
          <w:szCs w:val="24"/>
        </w:rPr>
      </w:pPr>
      <w:r>
        <w:rPr>
          <w:b/>
          <w:sz w:val="24"/>
          <w:szCs w:val="24"/>
        </w:rPr>
        <w:t>16</w:t>
      </w:r>
      <w:r w:rsidRPr="00391386">
        <w:rPr>
          <w:b/>
          <w:sz w:val="24"/>
          <w:szCs w:val="24"/>
        </w:rPr>
        <w:t>.в статье 43</w:t>
      </w:r>
      <w:r w:rsidRPr="00B025BD">
        <w:rPr>
          <w:b/>
          <w:sz w:val="24"/>
          <w:szCs w:val="24"/>
        </w:rPr>
        <w:t>часть 2 изложить в следующей редакции:</w:t>
      </w:r>
    </w:p>
    <w:p w:rsidR="00414BC2" w:rsidRPr="00391386" w:rsidRDefault="00414BC2" w:rsidP="00B025BD">
      <w:pPr>
        <w:widowControl/>
        <w:shd w:val="clear" w:color="auto" w:fill="FFFFFF"/>
        <w:autoSpaceDE/>
        <w:adjustRightInd/>
        <w:jc w:val="both"/>
        <w:rPr>
          <w:color w:val="000000"/>
          <w:sz w:val="24"/>
          <w:szCs w:val="24"/>
        </w:rPr>
      </w:pPr>
      <w:r w:rsidRPr="00391386">
        <w:rPr>
          <w:sz w:val="24"/>
          <w:szCs w:val="24"/>
        </w:rPr>
        <w:t>"2</w:t>
      </w:r>
      <w:proofErr w:type="gramStart"/>
      <w:r w:rsidRPr="00391386">
        <w:rPr>
          <w:color w:val="000000"/>
          <w:sz w:val="24"/>
          <w:szCs w:val="24"/>
        </w:rPr>
        <w:t xml:space="preserve"> В</w:t>
      </w:r>
      <w:proofErr w:type="gramEnd"/>
      <w:r w:rsidRPr="00391386">
        <w:rPr>
          <w:color w:val="000000"/>
          <w:sz w:val="24"/>
          <w:szCs w:val="24"/>
        </w:rPr>
        <w:t xml:space="preserve">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5" w:anchor="dst473" w:history="1">
        <w:r w:rsidRPr="00391386">
          <w:rPr>
            <w:rStyle w:val="a3"/>
            <w:color w:val="666699"/>
            <w:sz w:val="24"/>
            <w:szCs w:val="24"/>
          </w:rPr>
          <w:t>законом</w:t>
        </w:r>
      </w:hyperlink>
      <w:r w:rsidRPr="00391386">
        <w:rPr>
          <w:color w:val="000000"/>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414BC2" w:rsidRPr="00391386" w:rsidRDefault="00414BC2" w:rsidP="00107BCF">
      <w:pPr>
        <w:widowControl/>
        <w:shd w:val="clear" w:color="auto" w:fill="FFFFFF"/>
        <w:autoSpaceDE/>
        <w:adjustRightInd/>
        <w:ind w:firstLine="709"/>
        <w:jc w:val="both"/>
        <w:rPr>
          <w:color w:val="000000"/>
          <w:sz w:val="24"/>
          <w:szCs w:val="24"/>
        </w:rPr>
      </w:pPr>
      <w:r w:rsidRPr="00391386">
        <w:rPr>
          <w:color w:val="000000"/>
          <w:sz w:val="24"/>
          <w:szCs w:val="24"/>
        </w:rPr>
        <w:t>В случае</w:t>
      </w:r>
      <w:proofErr w:type="gramStart"/>
      <w:r w:rsidRPr="00391386">
        <w:rPr>
          <w:color w:val="000000"/>
          <w:sz w:val="24"/>
          <w:szCs w:val="24"/>
        </w:rPr>
        <w:t>,</w:t>
      </w:r>
      <w:proofErr w:type="gramEnd"/>
      <w:r w:rsidRPr="00391386">
        <w:rPr>
          <w:color w:val="000000"/>
          <w:sz w:val="24"/>
          <w:szCs w:val="24"/>
        </w:rPr>
        <w:t xml:space="preserve"> если глава поселения, полномочия которого прекращены досрочно на основании правового акта высшего должностного лица Республики Татарстан </w:t>
      </w:r>
      <w:r w:rsidRPr="00391386">
        <w:rPr>
          <w:color w:val="000000"/>
          <w:sz w:val="24"/>
          <w:szCs w:val="24"/>
        </w:rPr>
        <w:lastRenderedPageBreak/>
        <w:t xml:space="preserve">(руководителя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поселения, избираемого на муниципальных </w:t>
      </w:r>
      <w:proofErr w:type="gramStart"/>
      <w:r w:rsidRPr="00391386">
        <w:rPr>
          <w:color w:val="000000"/>
          <w:sz w:val="24"/>
          <w:szCs w:val="24"/>
        </w:rPr>
        <w:t>выборах</w:t>
      </w:r>
      <w:proofErr w:type="gramEnd"/>
      <w:r w:rsidRPr="00391386">
        <w:rPr>
          <w:color w:val="000000"/>
          <w:sz w:val="24"/>
          <w:szCs w:val="24"/>
        </w:rPr>
        <w:t>, не могут быть назначены до вступления решения суда в законную силу.</w:t>
      </w:r>
    </w:p>
    <w:p w:rsidR="00414BC2" w:rsidRPr="00391386" w:rsidRDefault="00414BC2" w:rsidP="00107BCF">
      <w:pPr>
        <w:widowControl/>
        <w:autoSpaceDE/>
        <w:adjustRightInd/>
        <w:ind w:firstLine="709"/>
        <w:jc w:val="both"/>
        <w:rPr>
          <w:sz w:val="24"/>
          <w:szCs w:val="24"/>
        </w:rPr>
      </w:pPr>
      <w:r w:rsidRPr="00391386">
        <w:rPr>
          <w:color w:val="000000"/>
          <w:sz w:val="24"/>
          <w:szCs w:val="24"/>
        </w:rPr>
        <w:t>В случае</w:t>
      </w:r>
      <w:proofErr w:type="gramStart"/>
      <w:r w:rsidRPr="00391386">
        <w:rPr>
          <w:color w:val="000000"/>
          <w:sz w:val="24"/>
          <w:szCs w:val="24"/>
        </w:rPr>
        <w:t>,</w:t>
      </w:r>
      <w:proofErr w:type="gramEnd"/>
      <w:r w:rsidRPr="00391386">
        <w:rPr>
          <w:color w:val="000000"/>
          <w:sz w:val="24"/>
          <w:szCs w:val="24"/>
        </w:rPr>
        <w:t xml:space="preserve"> если глава поселения, полномочия которого прекращены досрочно на основании правового акта высшего должностного лица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муниципального образования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391386">
        <w:rPr>
          <w:sz w:val="24"/>
          <w:szCs w:val="24"/>
        </w:rPr>
        <w:t>;</w:t>
      </w:r>
    </w:p>
    <w:p w:rsidR="00414BC2" w:rsidRPr="00B025BD" w:rsidRDefault="00414BC2" w:rsidP="00B025BD">
      <w:pPr>
        <w:widowControl/>
        <w:autoSpaceDE/>
        <w:adjustRightInd/>
        <w:jc w:val="both"/>
        <w:rPr>
          <w:b/>
          <w:sz w:val="24"/>
          <w:szCs w:val="24"/>
        </w:rPr>
      </w:pPr>
      <w:r>
        <w:rPr>
          <w:b/>
          <w:sz w:val="24"/>
          <w:szCs w:val="24"/>
        </w:rPr>
        <w:t>17</w:t>
      </w:r>
      <w:r w:rsidRPr="00391386">
        <w:rPr>
          <w:b/>
          <w:sz w:val="24"/>
          <w:szCs w:val="24"/>
        </w:rPr>
        <w:t>.в статье 43</w:t>
      </w:r>
      <w:r w:rsidRPr="00B025BD">
        <w:rPr>
          <w:b/>
          <w:sz w:val="24"/>
          <w:szCs w:val="24"/>
        </w:rPr>
        <w:t>часть 3 изложить в следующей редакции:</w:t>
      </w:r>
    </w:p>
    <w:p w:rsidR="00414BC2" w:rsidRPr="00391386" w:rsidRDefault="00414BC2" w:rsidP="00B025BD">
      <w:pPr>
        <w:widowControl/>
        <w:shd w:val="clear" w:color="auto" w:fill="FFFFFF"/>
        <w:autoSpaceDE/>
        <w:adjustRightInd/>
        <w:jc w:val="both"/>
        <w:rPr>
          <w:color w:val="000000"/>
          <w:sz w:val="24"/>
          <w:szCs w:val="24"/>
        </w:rPr>
      </w:pPr>
      <w:r w:rsidRPr="00391386">
        <w:rPr>
          <w:sz w:val="24"/>
          <w:szCs w:val="24"/>
        </w:rPr>
        <w:t xml:space="preserve">"3. </w:t>
      </w:r>
      <w:r w:rsidRPr="00391386">
        <w:rPr>
          <w:color w:val="000000"/>
          <w:sz w:val="24"/>
          <w:szCs w:val="24"/>
        </w:rPr>
        <w:t>В случае досрочного прекращения полномочий главы поселения избрание главы муниципального образования, избираемого Советом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14BC2" w:rsidRPr="00391386" w:rsidRDefault="00414BC2" w:rsidP="00B025BD">
      <w:pPr>
        <w:widowControl/>
        <w:autoSpaceDE/>
        <w:adjustRightInd/>
        <w:ind w:firstLine="284"/>
        <w:jc w:val="both"/>
        <w:rPr>
          <w:sz w:val="24"/>
          <w:szCs w:val="24"/>
        </w:rPr>
      </w:pPr>
      <w:bookmarkStart w:id="1" w:name="dst754"/>
      <w:bookmarkEnd w:id="1"/>
      <w:proofErr w:type="gramStart"/>
      <w:r w:rsidRPr="00391386">
        <w:rPr>
          <w:color w:val="000000"/>
          <w:sz w:val="24"/>
          <w:szCs w:val="24"/>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Совета поселения, а избрание главы поселения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roofErr w:type="gramEnd"/>
    </w:p>
    <w:p w:rsidR="00414BC2" w:rsidRPr="00391386" w:rsidRDefault="00414BC2" w:rsidP="00B025BD">
      <w:pPr>
        <w:widowControl/>
        <w:autoSpaceDE/>
        <w:adjustRightInd/>
        <w:jc w:val="both"/>
        <w:rPr>
          <w:color w:val="000000"/>
          <w:sz w:val="24"/>
          <w:szCs w:val="24"/>
        </w:rPr>
      </w:pPr>
      <w:r>
        <w:rPr>
          <w:b/>
          <w:color w:val="000000"/>
          <w:sz w:val="24"/>
          <w:szCs w:val="24"/>
        </w:rPr>
        <w:t>18</w:t>
      </w:r>
      <w:r w:rsidRPr="00391386">
        <w:rPr>
          <w:b/>
          <w:color w:val="000000"/>
          <w:sz w:val="24"/>
          <w:szCs w:val="24"/>
        </w:rPr>
        <w:t>. Первый абзац пункта 1 статьи 46</w:t>
      </w:r>
      <w:r w:rsidRPr="00391386">
        <w:rPr>
          <w:color w:val="000000"/>
          <w:sz w:val="24"/>
          <w:szCs w:val="24"/>
        </w:rPr>
        <w:t>словосочетания «</w:t>
      </w:r>
      <w:r w:rsidRPr="00391386">
        <w:rPr>
          <w:sz w:val="24"/>
          <w:szCs w:val="24"/>
        </w:rPr>
        <w:t>проекты планов и программ комплексного социально-экономического развития поселения» заменить словосочетанием</w:t>
      </w:r>
      <w:r w:rsidRPr="00391386">
        <w:rPr>
          <w:color w:val="000000"/>
          <w:sz w:val="24"/>
          <w:szCs w:val="24"/>
        </w:rPr>
        <w:t xml:space="preserve"> «по разработке и реализации стратегии социально-экономического развития»;</w:t>
      </w:r>
    </w:p>
    <w:p w:rsidR="00414BC2" w:rsidRPr="00391386" w:rsidRDefault="00414BC2" w:rsidP="00B025BD">
      <w:pPr>
        <w:widowControl/>
        <w:autoSpaceDE/>
        <w:adjustRightInd/>
        <w:jc w:val="both"/>
        <w:rPr>
          <w:b/>
          <w:color w:val="000000"/>
          <w:sz w:val="24"/>
          <w:szCs w:val="24"/>
        </w:rPr>
      </w:pPr>
      <w:r>
        <w:rPr>
          <w:b/>
          <w:color w:val="000000"/>
          <w:sz w:val="24"/>
          <w:szCs w:val="24"/>
        </w:rPr>
        <w:t>19</w:t>
      </w:r>
      <w:r w:rsidRPr="00391386">
        <w:rPr>
          <w:b/>
          <w:color w:val="000000"/>
          <w:sz w:val="24"/>
          <w:szCs w:val="24"/>
        </w:rPr>
        <w:t xml:space="preserve">. Четвёртый  абзац пункта 1 статьи 46  изложить </w:t>
      </w:r>
      <w:proofErr w:type="gramStart"/>
      <w:r w:rsidRPr="00391386">
        <w:rPr>
          <w:b/>
          <w:color w:val="000000"/>
          <w:sz w:val="24"/>
          <w:szCs w:val="24"/>
        </w:rPr>
        <w:t>в</w:t>
      </w:r>
      <w:proofErr w:type="gramEnd"/>
      <w:r w:rsidRPr="00391386">
        <w:rPr>
          <w:b/>
          <w:color w:val="000000"/>
          <w:sz w:val="24"/>
          <w:szCs w:val="24"/>
        </w:rPr>
        <w:t xml:space="preserve"> новой редакций:</w:t>
      </w:r>
    </w:p>
    <w:p w:rsidR="00414BC2" w:rsidRPr="00391386" w:rsidRDefault="00414BC2" w:rsidP="00B025BD">
      <w:pPr>
        <w:widowControl/>
        <w:autoSpaceDE/>
        <w:adjustRightInd/>
        <w:jc w:val="both"/>
        <w:rPr>
          <w:sz w:val="24"/>
          <w:szCs w:val="24"/>
        </w:rPr>
      </w:pPr>
      <w:r w:rsidRPr="00391386">
        <w:rPr>
          <w:color w:val="000000"/>
          <w:sz w:val="24"/>
          <w:szCs w:val="24"/>
        </w:rPr>
        <w:t>«-организует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4BC2" w:rsidRPr="00391386" w:rsidRDefault="00414BC2" w:rsidP="00B025BD">
      <w:pPr>
        <w:widowControl/>
        <w:autoSpaceDE/>
        <w:adjustRightInd/>
        <w:jc w:val="both"/>
        <w:rPr>
          <w:sz w:val="24"/>
          <w:szCs w:val="24"/>
        </w:rPr>
      </w:pPr>
      <w:r>
        <w:rPr>
          <w:b/>
          <w:sz w:val="24"/>
          <w:szCs w:val="24"/>
        </w:rPr>
        <w:t>20</w:t>
      </w:r>
      <w:r w:rsidRPr="00391386">
        <w:rPr>
          <w:b/>
          <w:sz w:val="24"/>
          <w:szCs w:val="24"/>
        </w:rPr>
        <w:t>.пункт 9 статьи 46</w:t>
      </w:r>
      <w:r w:rsidRPr="00B025BD">
        <w:rPr>
          <w:b/>
          <w:sz w:val="24"/>
          <w:szCs w:val="24"/>
        </w:rPr>
        <w:t>дополнить следующим абзацем:</w:t>
      </w:r>
    </w:p>
    <w:p w:rsidR="00414BC2" w:rsidRPr="00391386" w:rsidRDefault="00414BC2" w:rsidP="00B025BD">
      <w:pPr>
        <w:widowControl/>
        <w:autoSpaceDE/>
        <w:adjustRightInd/>
        <w:jc w:val="both"/>
        <w:rPr>
          <w:sz w:val="24"/>
          <w:szCs w:val="24"/>
        </w:rPr>
      </w:pPr>
      <w:r w:rsidRPr="00391386">
        <w:rPr>
          <w:sz w:val="24"/>
          <w:szCs w:val="24"/>
        </w:rPr>
        <w:t>«-оказывает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BC2" w:rsidRDefault="00414BC2" w:rsidP="007C7179">
      <w:pPr>
        <w:pStyle w:val="1"/>
        <w:shd w:val="clear" w:color="auto" w:fill="FFFFFF"/>
        <w:spacing w:before="0" w:beforeAutospacing="0" w:after="144" w:afterAutospacing="0" w:line="290" w:lineRule="atLeast"/>
        <w:ind w:right="-710"/>
        <w:jc w:val="both"/>
        <w:rPr>
          <w:rStyle w:val="hl"/>
          <w:color w:val="333333"/>
          <w:sz w:val="24"/>
          <w:szCs w:val="24"/>
        </w:rPr>
      </w:pPr>
      <w:r>
        <w:rPr>
          <w:rStyle w:val="hl"/>
          <w:color w:val="333333"/>
          <w:sz w:val="24"/>
          <w:szCs w:val="24"/>
        </w:rPr>
        <w:t xml:space="preserve">21.Главу </w:t>
      </w:r>
      <w:proofErr w:type="gramStart"/>
      <w:r>
        <w:rPr>
          <w:rStyle w:val="hl"/>
          <w:color w:val="333333"/>
          <w:sz w:val="24"/>
          <w:szCs w:val="24"/>
          <w:lang w:val="en-US"/>
        </w:rPr>
        <w:t>XI</w:t>
      </w:r>
      <w:proofErr w:type="gramEnd"/>
      <w:r>
        <w:rPr>
          <w:rStyle w:val="hl"/>
          <w:color w:val="333333"/>
          <w:sz w:val="24"/>
          <w:szCs w:val="24"/>
        </w:rPr>
        <w:t>дополнить статьей 45.1</w:t>
      </w:r>
    </w:p>
    <w:p w:rsidR="00414BC2" w:rsidRPr="00391386" w:rsidRDefault="00414BC2" w:rsidP="00FC6517">
      <w:pPr>
        <w:pStyle w:val="1"/>
        <w:shd w:val="clear" w:color="auto" w:fill="FFFFFF"/>
        <w:spacing w:before="0" w:beforeAutospacing="0" w:after="144" w:afterAutospacing="0" w:line="290" w:lineRule="atLeast"/>
        <w:ind w:right="-710"/>
        <w:jc w:val="both"/>
        <w:rPr>
          <w:color w:val="333333"/>
          <w:sz w:val="24"/>
          <w:szCs w:val="24"/>
        </w:rPr>
      </w:pPr>
      <w:r>
        <w:rPr>
          <w:rStyle w:val="hl"/>
          <w:color w:val="333333"/>
          <w:sz w:val="24"/>
          <w:szCs w:val="24"/>
        </w:rPr>
        <w:t>«</w:t>
      </w:r>
      <w:r w:rsidRPr="00391386">
        <w:rPr>
          <w:rStyle w:val="hl"/>
          <w:color w:val="333333"/>
          <w:sz w:val="24"/>
          <w:szCs w:val="24"/>
        </w:rPr>
        <w:t>Статья 45.1. Содержание правил благоустройства территории муниципального образовани</w:t>
      </w:r>
      <w:proofErr w:type="gramStart"/>
      <w:r w:rsidRPr="00391386">
        <w:rPr>
          <w:rStyle w:val="hl"/>
          <w:color w:val="333333"/>
          <w:sz w:val="24"/>
          <w:szCs w:val="24"/>
        </w:rPr>
        <w:t>я</w:t>
      </w:r>
      <w:r w:rsidRPr="00391386">
        <w:rPr>
          <w:rStyle w:val="blk"/>
          <w:color w:val="333333"/>
          <w:sz w:val="24"/>
          <w:szCs w:val="24"/>
        </w:rPr>
        <w:t>(</w:t>
      </w:r>
      <w:proofErr w:type="gramEnd"/>
      <w:r w:rsidRPr="00391386">
        <w:rPr>
          <w:rStyle w:val="blk"/>
          <w:color w:val="333333"/>
          <w:sz w:val="24"/>
          <w:szCs w:val="24"/>
        </w:rPr>
        <w:t>введена Федеральным </w:t>
      </w:r>
      <w:hyperlink r:id="rId6" w:anchor="dst100025" w:history="1">
        <w:r w:rsidRPr="00391386">
          <w:rPr>
            <w:rStyle w:val="a3"/>
            <w:color w:val="666699"/>
            <w:sz w:val="24"/>
            <w:szCs w:val="24"/>
          </w:rPr>
          <w:t>законом</w:t>
        </w:r>
      </w:hyperlink>
      <w:r w:rsidRPr="00391386">
        <w:rPr>
          <w:rStyle w:val="blk"/>
          <w:color w:val="333333"/>
          <w:sz w:val="24"/>
          <w:szCs w:val="24"/>
        </w:rPr>
        <w:t> от 29.12.2017 N 463-ФЗ)</w:t>
      </w:r>
      <w:r w:rsidRPr="00391386">
        <w:rPr>
          <w:rStyle w:val="nobr"/>
          <w:color w:val="333333"/>
          <w:sz w:val="24"/>
          <w:szCs w:val="24"/>
        </w:rPr>
        <w:t> </w:t>
      </w:r>
    </w:p>
    <w:p w:rsidR="00414BC2" w:rsidRPr="00391386" w:rsidRDefault="00414BC2" w:rsidP="00FC6517">
      <w:pPr>
        <w:shd w:val="clear" w:color="auto" w:fill="FFFFFF"/>
        <w:spacing w:line="290" w:lineRule="atLeast"/>
        <w:jc w:val="both"/>
        <w:rPr>
          <w:color w:val="333333"/>
          <w:sz w:val="24"/>
          <w:szCs w:val="24"/>
        </w:rPr>
      </w:pPr>
      <w:bookmarkStart w:id="2" w:name="dst794"/>
      <w:bookmarkEnd w:id="2"/>
      <w:r w:rsidRPr="00391386">
        <w:rPr>
          <w:rStyle w:val="blk"/>
          <w:color w:val="333333"/>
          <w:sz w:val="24"/>
          <w:szCs w:val="24"/>
        </w:rPr>
        <w:t xml:space="preserve">1. Правила благоустройства территории </w:t>
      </w:r>
      <w:r>
        <w:rPr>
          <w:rStyle w:val="blk"/>
          <w:color w:val="333333"/>
          <w:sz w:val="24"/>
          <w:szCs w:val="24"/>
        </w:rPr>
        <w:t>сельского поселения</w:t>
      </w:r>
      <w:r w:rsidRPr="00391386">
        <w:rPr>
          <w:rStyle w:val="blk"/>
          <w:color w:val="333333"/>
          <w:sz w:val="24"/>
          <w:szCs w:val="24"/>
        </w:rPr>
        <w:t xml:space="preserve"> утверждаются </w:t>
      </w:r>
      <w:r>
        <w:rPr>
          <w:rStyle w:val="blk"/>
          <w:color w:val="333333"/>
          <w:sz w:val="24"/>
          <w:szCs w:val="24"/>
        </w:rPr>
        <w:t>Советом сельского поселения</w:t>
      </w:r>
      <w:r w:rsidRPr="00391386">
        <w:rPr>
          <w:rStyle w:val="blk"/>
          <w:color w:val="333333"/>
          <w:sz w:val="24"/>
          <w:szCs w:val="24"/>
        </w:rPr>
        <w:t>.</w:t>
      </w:r>
    </w:p>
    <w:p w:rsidR="00414BC2" w:rsidRPr="00391386" w:rsidRDefault="00414BC2" w:rsidP="00FC6517">
      <w:pPr>
        <w:shd w:val="clear" w:color="auto" w:fill="FFFFFF"/>
        <w:spacing w:line="290" w:lineRule="atLeast"/>
        <w:jc w:val="both"/>
        <w:rPr>
          <w:color w:val="333333"/>
          <w:sz w:val="24"/>
          <w:szCs w:val="24"/>
        </w:rPr>
      </w:pPr>
      <w:bookmarkStart w:id="3" w:name="dst795"/>
      <w:bookmarkEnd w:id="3"/>
      <w:r w:rsidRPr="00391386">
        <w:rPr>
          <w:rStyle w:val="blk"/>
          <w:color w:val="333333"/>
          <w:sz w:val="24"/>
          <w:szCs w:val="24"/>
        </w:rPr>
        <w:t xml:space="preserve">2. Правила благоустройства территории </w:t>
      </w:r>
      <w:r>
        <w:rPr>
          <w:rStyle w:val="blk"/>
          <w:color w:val="333333"/>
          <w:sz w:val="24"/>
          <w:szCs w:val="24"/>
        </w:rPr>
        <w:t xml:space="preserve">сельского поселения </w:t>
      </w:r>
      <w:r w:rsidRPr="00391386">
        <w:rPr>
          <w:rStyle w:val="blk"/>
          <w:color w:val="333333"/>
          <w:sz w:val="24"/>
          <w:szCs w:val="24"/>
        </w:rPr>
        <w:t>могут регулировать вопросы:</w:t>
      </w:r>
    </w:p>
    <w:p w:rsidR="00414BC2" w:rsidRPr="00391386" w:rsidRDefault="00414BC2" w:rsidP="00FC6517">
      <w:pPr>
        <w:shd w:val="clear" w:color="auto" w:fill="FFFFFF"/>
        <w:spacing w:line="290" w:lineRule="atLeast"/>
        <w:jc w:val="both"/>
        <w:rPr>
          <w:color w:val="333333"/>
          <w:sz w:val="24"/>
          <w:szCs w:val="24"/>
        </w:rPr>
      </w:pPr>
      <w:bookmarkStart w:id="4" w:name="dst796"/>
      <w:bookmarkEnd w:id="4"/>
      <w:r w:rsidRPr="00391386">
        <w:rPr>
          <w:rStyle w:val="blk"/>
          <w:color w:val="333333"/>
          <w:sz w:val="24"/>
          <w:szCs w:val="24"/>
        </w:rPr>
        <w:t>1) содержания территорий общего пользования и порядка пользования такими территориями;</w:t>
      </w:r>
    </w:p>
    <w:p w:rsidR="00414BC2" w:rsidRPr="00391386" w:rsidRDefault="00414BC2" w:rsidP="00FC6517">
      <w:pPr>
        <w:shd w:val="clear" w:color="auto" w:fill="FFFFFF"/>
        <w:spacing w:line="290" w:lineRule="atLeast"/>
        <w:jc w:val="both"/>
        <w:rPr>
          <w:color w:val="333333"/>
          <w:sz w:val="24"/>
          <w:szCs w:val="24"/>
        </w:rPr>
      </w:pPr>
      <w:bookmarkStart w:id="5" w:name="dst797"/>
      <w:bookmarkEnd w:id="5"/>
      <w:r w:rsidRPr="00391386">
        <w:rPr>
          <w:rStyle w:val="blk"/>
          <w:color w:val="333333"/>
          <w:sz w:val="24"/>
          <w:szCs w:val="24"/>
        </w:rPr>
        <w:t>2) внешнего вида фасадов и ограждающих конструкций зданий, строений, сооружений;</w:t>
      </w:r>
    </w:p>
    <w:p w:rsidR="00414BC2" w:rsidRPr="00391386" w:rsidRDefault="00414BC2" w:rsidP="00FC6517">
      <w:pPr>
        <w:shd w:val="clear" w:color="auto" w:fill="FFFFFF"/>
        <w:spacing w:line="290" w:lineRule="atLeast"/>
        <w:jc w:val="both"/>
        <w:rPr>
          <w:color w:val="333333"/>
          <w:sz w:val="24"/>
          <w:szCs w:val="24"/>
        </w:rPr>
      </w:pPr>
      <w:bookmarkStart w:id="6" w:name="dst798"/>
      <w:bookmarkEnd w:id="6"/>
      <w:r w:rsidRPr="00391386">
        <w:rPr>
          <w:rStyle w:val="blk"/>
          <w:color w:val="333333"/>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414BC2" w:rsidRPr="00391386" w:rsidRDefault="00414BC2" w:rsidP="00FC6517">
      <w:pPr>
        <w:shd w:val="clear" w:color="auto" w:fill="FFFFFF"/>
        <w:spacing w:line="290" w:lineRule="atLeast"/>
        <w:jc w:val="both"/>
        <w:rPr>
          <w:color w:val="333333"/>
          <w:sz w:val="24"/>
          <w:szCs w:val="24"/>
        </w:rPr>
      </w:pPr>
      <w:bookmarkStart w:id="7" w:name="dst799"/>
      <w:bookmarkEnd w:id="7"/>
      <w:r w:rsidRPr="00391386">
        <w:rPr>
          <w:rStyle w:val="blk"/>
          <w:color w:val="333333"/>
          <w:sz w:val="24"/>
          <w:szCs w:val="24"/>
        </w:rPr>
        <w:lastRenderedPageBreak/>
        <w:t>4) организации освещения территории</w:t>
      </w:r>
      <w:r>
        <w:rPr>
          <w:rStyle w:val="blk"/>
          <w:color w:val="333333"/>
          <w:sz w:val="24"/>
          <w:szCs w:val="24"/>
        </w:rPr>
        <w:t xml:space="preserve"> сельского поселения</w:t>
      </w:r>
      <w:r w:rsidRPr="00391386">
        <w:rPr>
          <w:rStyle w:val="blk"/>
          <w:color w:val="333333"/>
          <w:sz w:val="24"/>
          <w:szCs w:val="24"/>
        </w:rPr>
        <w:t>, включая архитектурную подсветку зданий, строений, сооружений;</w:t>
      </w:r>
    </w:p>
    <w:p w:rsidR="00414BC2" w:rsidRPr="00391386" w:rsidRDefault="00414BC2" w:rsidP="00FC6517">
      <w:pPr>
        <w:shd w:val="clear" w:color="auto" w:fill="FFFFFF"/>
        <w:spacing w:line="290" w:lineRule="atLeast"/>
        <w:jc w:val="both"/>
        <w:rPr>
          <w:color w:val="333333"/>
          <w:sz w:val="24"/>
          <w:szCs w:val="24"/>
        </w:rPr>
      </w:pPr>
      <w:bookmarkStart w:id="8" w:name="dst800"/>
      <w:bookmarkEnd w:id="8"/>
      <w:r w:rsidRPr="00391386">
        <w:rPr>
          <w:rStyle w:val="blk"/>
          <w:color w:val="333333"/>
          <w:sz w:val="24"/>
          <w:szCs w:val="24"/>
        </w:rPr>
        <w:t xml:space="preserve">5) организации озеленения территории </w:t>
      </w:r>
      <w:r>
        <w:rPr>
          <w:rStyle w:val="blk"/>
          <w:color w:val="333333"/>
          <w:sz w:val="24"/>
          <w:szCs w:val="24"/>
        </w:rPr>
        <w:t>сельского поселения</w:t>
      </w:r>
      <w:r w:rsidRPr="00391386">
        <w:rPr>
          <w:rStyle w:val="blk"/>
          <w:color w:val="333333"/>
          <w:sz w:val="24"/>
          <w:szCs w:val="24"/>
        </w:rPr>
        <w:t xml:space="preserve">, включая порядок создания, содержания, восстановления и </w:t>
      </w:r>
      <w:proofErr w:type="gramStart"/>
      <w:r w:rsidRPr="00391386">
        <w:rPr>
          <w:rStyle w:val="blk"/>
          <w:color w:val="333333"/>
          <w:sz w:val="24"/>
          <w:szCs w:val="24"/>
        </w:rPr>
        <w:t>охраны</w:t>
      </w:r>
      <w:proofErr w:type="gramEnd"/>
      <w:r w:rsidRPr="00391386">
        <w:rPr>
          <w:rStyle w:val="blk"/>
          <w:color w:val="333333"/>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414BC2" w:rsidRPr="00391386" w:rsidRDefault="00414BC2" w:rsidP="00FC6517">
      <w:pPr>
        <w:shd w:val="clear" w:color="auto" w:fill="FFFFFF"/>
        <w:spacing w:line="290" w:lineRule="atLeast"/>
        <w:jc w:val="both"/>
        <w:rPr>
          <w:color w:val="333333"/>
          <w:sz w:val="24"/>
          <w:szCs w:val="24"/>
        </w:rPr>
      </w:pPr>
      <w:bookmarkStart w:id="9" w:name="dst801"/>
      <w:bookmarkEnd w:id="9"/>
      <w:r w:rsidRPr="00391386">
        <w:rPr>
          <w:rStyle w:val="blk"/>
          <w:color w:val="333333"/>
          <w:sz w:val="24"/>
          <w:szCs w:val="24"/>
        </w:rPr>
        <w:t xml:space="preserve">6) размещения информации на </w:t>
      </w:r>
      <w:proofErr w:type="spellStart"/>
      <w:r w:rsidRPr="00391386">
        <w:rPr>
          <w:rStyle w:val="blk"/>
          <w:color w:val="333333"/>
          <w:sz w:val="24"/>
          <w:szCs w:val="24"/>
        </w:rPr>
        <w:t>территории</w:t>
      </w:r>
      <w:r>
        <w:rPr>
          <w:rStyle w:val="blk"/>
          <w:color w:val="333333"/>
          <w:sz w:val="24"/>
          <w:szCs w:val="24"/>
        </w:rPr>
        <w:t>сельского</w:t>
      </w:r>
      <w:proofErr w:type="spellEnd"/>
      <w:r>
        <w:rPr>
          <w:rStyle w:val="blk"/>
          <w:color w:val="333333"/>
          <w:sz w:val="24"/>
          <w:szCs w:val="24"/>
        </w:rPr>
        <w:t xml:space="preserve"> поселения</w:t>
      </w:r>
      <w:r w:rsidRPr="00391386">
        <w:rPr>
          <w:rStyle w:val="blk"/>
          <w:color w:val="333333"/>
          <w:sz w:val="24"/>
          <w:szCs w:val="24"/>
        </w:rPr>
        <w:t>, в том числе установки указателей с наименованиями улиц и номерами домов, вывесок;</w:t>
      </w:r>
    </w:p>
    <w:p w:rsidR="00414BC2" w:rsidRPr="00391386" w:rsidRDefault="00414BC2" w:rsidP="00FC6517">
      <w:pPr>
        <w:shd w:val="clear" w:color="auto" w:fill="FFFFFF"/>
        <w:spacing w:line="290" w:lineRule="atLeast"/>
        <w:jc w:val="both"/>
        <w:rPr>
          <w:color w:val="333333"/>
          <w:sz w:val="24"/>
          <w:szCs w:val="24"/>
        </w:rPr>
      </w:pPr>
      <w:bookmarkStart w:id="10" w:name="dst802"/>
      <w:bookmarkEnd w:id="10"/>
      <w:r w:rsidRPr="00391386">
        <w:rPr>
          <w:rStyle w:val="blk"/>
          <w:color w:val="333333"/>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14BC2" w:rsidRPr="00391386" w:rsidRDefault="00414BC2" w:rsidP="00FC6517">
      <w:pPr>
        <w:shd w:val="clear" w:color="auto" w:fill="FFFFFF"/>
        <w:spacing w:line="290" w:lineRule="atLeast"/>
        <w:jc w:val="both"/>
        <w:rPr>
          <w:color w:val="333333"/>
          <w:sz w:val="24"/>
          <w:szCs w:val="24"/>
        </w:rPr>
      </w:pPr>
      <w:bookmarkStart w:id="11" w:name="dst803"/>
      <w:bookmarkEnd w:id="11"/>
      <w:r w:rsidRPr="00391386">
        <w:rPr>
          <w:rStyle w:val="blk"/>
          <w:color w:val="333333"/>
          <w:sz w:val="24"/>
          <w:szCs w:val="24"/>
        </w:rPr>
        <w:t>8) организации пешеходных коммуникаций, в том числе тротуаров, аллей, дорожек, тропинок;</w:t>
      </w:r>
    </w:p>
    <w:p w:rsidR="00414BC2" w:rsidRPr="00391386" w:rsidRDefault="00414BC2" w:rsidP="00FC6517">
      <w:pPr>
        <w:shd w:val="clear" w:color="auto" w:fill="FFFFFF"/>
        <w:spacing w:line="290" w:lineRule="atLeast"/>
        <w:jc w:val="both"/>
        <w:rPr>
          <w:color w:val="333333"/>
          <w:sz w:val="24"/>
          <w:szCs w:val="24"/>
        </w:rPr>
      </w:pPr>
      <w:bookmarkStart w:id="12" w:name="dst804"/>
      <w:bookmarkEnd w:id="12"/>
      <w:r w:rsidRPr="00391386">
        <w:rPr>
          <w:rStyle w:val="blk"/>
          <w:color w:val="333333"/>
          <w:sz w:val="24"/>
          <w:szCs w:val="24"/>
        </w:rPr>
        <w:t xml:space="preserve">9) обустройства территории </w:t>
      </w:r>
      <w:r>
        <w:rPr>
          <w:rStyle w:val="blk"/>
          <w:color w:val="333333"/>
          <w:sz w:val="24"/>
          <w:szCs w:val="24"/>
        </w:rPr>
        <w:t>сельского поселения</w:t>
      </w:r>
      <w:r w:rsidRPr="00391386">
        <w:rPr>
          <w:rStyle w:val="blk"/>
          <w:color w:val="333333"/>
          <w:sz w:val="24"/>
          <w:szCs w:val="24"/>
        </w:rPr>
        <w:t xml:space="preserve"> в целях обеспечения беспрепятственного передвижения по указанной территории инвалидов и других </w:t>
      </w:r>
      <w:proofErr w:type="spellStart"/>
      <w:r w:rsidRPr="00391386">
        <w:rPr>
          <w:rStyle w:val="blk"/>
          <w:color w:val="333333"/>
          <w:sz w:val="24"/>
          <w:szCs w:val="24"/>
        </w:rPr>
        <w:t>маломобильных</w:t>
      </w:r>
      <w:proofErr w:type="spellEnd"/>
      <w:r w:rsidRPr="00391386">
        <w:rPr>
          <w:rStyle w:val="blk"/>
          <w:color w:val="333333"/>
          <w:sz w:val="24"/>
          <w:szCs w:val="24"/>
        </w:rPr>
        <w:t xml:space="preserve"> групп населения;</w:t>
      </w:r>
    </w:p>
    <w:p w:rsidR="00414BC2" w:rsidRPr="00391386" w:rsidRDefault="00414BC2" w:rsidP="00FC6517">
      <w:pPr>
        <w:shd w:val="clear" w:color="auto" w:fill="FFFFFF"/>
        <w:spacing w:line="290" w:lineRule="atLeast"/>
        <w:jc w:val="both"/>
        <w:rPr>
          <w:color w:val="333333"/>
          <w:sz w:val="24"/>
          <w:szCs w:val="24"/>
        </w:rPr>
      </w:pPr>
      <w:bookmarkStart w:id="13" w:name="dst805"/>
      <w:bookmarkEnd w:id="13"/>
      <w:r w:rsidRPr="00391386">
        <w:rPr>
          <w:rStyle w:val="blk"/>
          <w:color w:val="333333"/>
          <w:sz w:val="24"/>
          <w:szCs w:val="24"/>
        </w:rPr>
        <w:t xml:space="preserve">10) уборки территории </w:t>
      </w:r>
      <w:r>
        <w:rPr>
          <w:rStyle w:val="blk"/>
          <w:color w:val="333333"/>
          <w:sz w:val="24"/>
          <w:szCs w:val="24"/>
        </w:rPr>
        <w:t>сельского поселения</w:t>
      </w:r>
      <w:r w:rsidRPr="00391386">
        <w:rPr>
          <w:rStyle w:val="blk"/>
          <w:color w:val="333333"/>
          <w:sz w:val="24"/>
          <w:szCs w:val="24"/>
        </w:rPr>
        <w:t>, в том числе в зимний период;</w:t>
      </w:r>
    </w:p>
    <w:p w:rsidR="00414BC2" w:rsidRPr="00391386" w:rsidRDefault="00414BC2" w:rsidP="00FC6517">
      <w:pPr>
        <w:shd w:val="clear" w:color="auto" w:fill="FFFFFF"/>
        <w:spacing w:line="290" w:lineRule="atLeast"/>
        <w:jc w:val="both"/>
        <w:rPr>
          <w:color w:val="333333"/>
          <w:sz w:val="24"/>
          <w:szCs w:val="24"/>
        </w:rPr>
      </w:pPr>
      <w:bookmarkStart w:id="14" w:name="dst806"/>
      <w:bookmarkEnd w:id="14"/>
      <w:r w:rsidRPr="00391386">
        <w:rPr>
          <w:rStyle w:val="blk"/>
          <w:color w:val="333333"/>
          <w:sz w:val="24"/>
          <w:szCs w:val="24"/>
        </w:rPr>
        <w:t>11) организации стоков ливневых вод;</w:t>
      </w:r>
    </w:p>
    <w:p w:rsidR="00414BC2" w:rsidRPr="00391386" w:rsidRDefault="00414BC2" w:rsidP="00FC6517">
      <w:pPr>
        <w:shd w:val="clear" w:color="auto" w:fill="FFFFFF"/>
        <w:spacing w:line="290" w:lineRule="atLeast"/>
        <w:jc w:val="both"/>
        <w:rPr>
          <w:color w:val="333333"/>
          <w:sz w:val="24"/>
          <w:szCs w:val="24"/>
        </w:rPr>
      </w:pPr>
      <w:bookmarkStart w:id="15" w:name="dst807"/>
      <w:bookmarkEnd w:id="15"/>
      <w:r w:rsidRPr="00391386">
        <w:rPr>
          <w:rStyle w:val="blk"/>
          <w:color w:val="333333"/>
          <w:sz w:val="24"/>
          <w:szCs w:val="24"/>
        </w:rPr>
        <w:t>12) порядка проведения земляных работ;</w:t>
      </w:r>
    </w:p>
    <w:p w:rsidR="00414BC2" w:rsidRPr="00391386" w:rsidRDefault="00414BC2" w:rsidP="00FC6517">
      <w:pPr>
        <w:shd w:val="clear" w:color="auto" w:fill="F4F3F8"/>
        <w:jc w:val="both"/>
        <w:rPr>
          <w:color w:val="333333"/>
          <w:sz w:val="24"/>
          <w:szCs w:val="24"/>
        </w:rPr>
      </w:pPr>
      <w:bookmarkStart w:id="16" w:name="dst808"/>
      <w:bookmarkEnd w:id="16"/>
      <w:r w:rsidRPr="00391386">
        <w:rPr>
          <w:rStyle w:val="blk"/>
          <w:color w:val="333333"/>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Start"/>
      <w:r w:rsidRPr="00391386">
        <w:rPr>
          <w:rStyle w:val="blk"/>
          <w:color w:val="333333"/>
          <w:sz w:val="24"/>
          <w:szCs w:val="24"/>
        </w:rPr>
        <w:t>;</w:t>
      </w:r>
      <w:r>
        <w:rPr>
          <w:rStyle w:val="blk"/>
          <w:color w:val="333333"/>
          <w:sz w:val="24"/>
          <w:szCs w:val="24"/>
        </w:rPr>
        <w:t>(</w:t>
      </w:r>
      <w:proofErr w:type="gramEnd"/>
      <w:r w:rsidR="006A2431">
        <w:fldChar w:fldCharType="begin"/>
      </w:r>
      <w:r w:rsidR="006A2431">
        <w:instrText>HYPERLINK "http://www.consultant.ru/document/cons_doc_LAW_286692/ad890e68b83c920baeae9bb9fdc9b94feb1af0ad/" \l "dst100065"</w:instrText>
      </w:r>
      <w:r w:rsidR="006A2431">
        <w:fldChar w:fldCharType="separate"/>
      </w:r>
      <w:r w:rsidRPr="00391386">
        <w:rPr>
          <w:rStyle w:val="a3"/>
          <w:color w:val="666699"/>
          <w:sz w:val="24"/>
          <w:szCs w:val="24"/>
        </w:rPr>
        <w:t>вступает</w:t>
      </w:r>
      <w:r w:rsidR="006A2431">
        <w:fldChar w:fldCharType="end"/>
      </w:r>
      <w:r w:rsidRPr="00391386">
        <w:rPr>
          <w:rStyle w:val="blk"/>
          <w:color w:val="333333"/>
          <w:sz w:val="24"/>
          <w:szCs w:val="24"/>
        </w:rPr>
        <w:t> в силу с 28.06.2018.</w:t>
      </w:r>
      <w:r>
        <w:rPr>
          <w:rStyle w:val="blk"/>
          <w:color w:val="333333"/>
          <w:sz w:val="24"/>
          <w:szCs w:val="24"/>
        </w:rPr>
        <w:t>)</w:t>
      </w:r>
    </w:p>
    <w:p w:rsidR="00414BC2" w:rsidRPr="00391386" w:rsidRDefault="00414BC2" w:rsidP="00FC6517">
      <w:pPr>
        <w:shd w:val="clear" w:color="auto" w:fill="F4F3F8"/>
        <w:jc w:val="both"/>
        <w:rPr>
          <w:color w:val="333333"/>
          <w:sz w:val="24"/>
          <w:szCs w:val="24"/>
        </w:rPr>
      </w:pPr>
      <w:bookmarkStart w:id="17" w:name="dst809"/>
      <w:bookmarkEnd w:id="17"/>
      <w:r w:rsidRPr="00391386">
        <w:rPr>
          <w:rStyle w:val="blk"/>
          <w:color w:val="333333"/>
          <w:sz w:val="24"/>
          <w:szCs w:val="24"/>
        </w:rPr>
        <w:t>14) определения границ прилегающих территорий в соответствии с порядком, установленным законом субъекта Российской Федерации</w:t>
      </w:r>
      <w:proofErr w:type="gramStart"/>
      <w:r w:rsidRPr="00391386">
        <w:rPr>
          <w:rStyle w:val="blk"/>
          <w:color w:val="333333"/>
          <w:sz w:val="24"/>
          <w:szCs w:val="24"/>
        </w:rPr>
        <w:t>;</w:t>
      </w:r>
      <w:r>
        <w:rPr>
          <w:rStyle w:val="blk"/>
          <w:color w:val="333333"/>
          <w:sz w:val="24"/>
          <w:szCs w:val="24"/>
        </w:rPr>
        <w:t>(</w:t>
      </w:r>
      <w:proofErr w:type="gramEnd"/>
      <w:r w:rsidR="006A2431">
        <w:fldChar w:fldCharType="begin"/>
      </w:r>
      <w:r w:rsidR="006A2431">
        <w:instrText>HYPERLINK "http://www.consultant.ru/document/cons_doc_LAW_286692/ad890e68b83c920baeae9bb9fdc9b94feb1af0ad/" \l "dst100065"</w:instrText>
      </w:r>
      <w:r w:rsidR="006A2431">
        <w:fldChar w:fldCharType="separate"/>
      </w:r>
      <w:r w:rsidRPr="00391386">
        <w:rPr>
          <w:rStyle w:val="a3"/>
          <w:color w:val="666699"/>
          <w:sz w:val="24"/>
          <w:szCs w:val="24"/>
        </w:rPr>
        <w:t>вступает</w:t>
      </w:r>
      <w:r w:rsidR="006A2431">
        <w:fldChar w:fldCharType="end"/>
      </w:r>
      <w:r w:rsidRPr="00391386">
        <w:rPr>
          <w:rStyle w:val="blk"/>
          <w:color w:val="333333"/>
          <w:sz w:val="24"/>
          <w:szCs w:val="24"/>
        </w:rPr>
        <w:t> в силу с 28.06.2018.</w:t>
      </w:r>
      <w:r>
        <w:rPr>
          <w:rStyle w:val="blk"/>
          <w:color w:val="333333"/>
          <w:sz w:val="24"/>
          <w:szCs w:val="24"/>
        </w:rPr>
        <w:t>)</w:t>
      </w:r>
    </w:p>
    <w:p w:rsidR="00414BC2" w:rsidRPr="00391386" w:rsidRDefault="00414BC2" w:rsidP="00FC6517">
      <w:pPr>
        <w:shd w:val="clear" w:color="auto" w:fill="FFFFFF"/>
        <w:spacing w:line="290" w:lineRule="atLeast"/>
        <w:jc w:val="both"/>
        <w:rPr>
          <w:color w:val="333333"/>
          <w:sz w:val="24"/>
          <w:szCs w:val="24"/>
        </w:rPr>
      </w:pPr>
      <w:bookmarkStart w:id="18" w:name="dst810"/>
      <w:bookmarkEnd w:id="18"/>
      <w:r w:rsidRPr="00391386">
        <w:rPr>
          <w:rStyle w:val="blk"/>
          <w:color w:val="333333"/>
          <w:sz w:val="24"/>
          <w:szCs w:val="24"/>
        </w:rPr>
        <w:t xml:space="preserve">15) праздничного оформления территории </w:t>
      </w:r>
      <w:r>
        <w:rPr>
          <w:rStyle w:val="blk"/>
          <w:color w:val="333333"/>
          <w:sz w:val="24"/>
          <w:szCs w:val="24"/>
        </w:rPr>
        <w:t>сельского поселения</w:t>
      </w:r>
      <w:r w:rsidRPr="00391386">
        <w:rPr>
          <w:rStyle w:val="blk"/>
          <w:color w:val="333333"/>
          <w:sz w:val="24"/>
          <w:szCs w:val="24"/>
        </w:rPr>
        <w:t>;</w:t>
      </w:r>
    </w:p>
    <w:p w:rsidR="00414BC2" w:rsidRPr="00391386" w:rsidRDefault="00414BC2" w:rsidP="00FC6517">
      <w:pPr>
        <w:shd w:val="clear" w:color="auto" w:fill="FFFFFF"/>
        <w:spacing w:line="290" w:lineRule="atLeast"/>
        <w:jc w:val="both"/>
        <w:rPr>
          <w:color w:val="333333"/>
          <w:sz w:val="24"/>
          <w:szCs w:val="24"/>
        </w:rPr>
      </w:pPr>
      <w:bookmarkStart w:id="19" w:name="dst811"/>
      <w:bookmarkEnd w:id="19"/>
      <w:r w:rsidRPr="00391386">
        <w:rPr>
          <w:rStyle w:val="blk"/>
          <w:color w:val="333333"/>
          <w:sz w:val="24"/>
          <w:szCs w:val="24"/>
        </w:rPr>
        <w:t xml:space="preserve">16) порядка участия граждан и организаций в реализации мероприятий по благоустройству территории </w:t>
      </w:r>
      <w:r>
        <w:rPr>
          <w:rStyle w:val="blk"/>
          <w:color w:val="333333"/>
          <w:sz w:val="24"/>
          <w:szCs w:val="24"/>
        </w:rPr>
        <w:t>сельского поселения</w:t>
      </w:r>
      <w:r w:rsidRPr="00391386">
        <w:rPr>
          <w:rStyle w:val="blk"/>
          <w:color w:val="333333"/>
          <w:sz w:val="24"/>
          <w:szCs w:val="24"/>
        </w:rPr>
        <w:t>;</w:t>
      </w:r>
    </w:p>
    <w:p w:rsidR="00414BC2" w:rsidRPr="00391386" w:rsidRDefault="00414BC2" w:rsidP="00FC6517">
      <w:pPr>
        <w:shd w:val="clear" w:color="auto" w:fill="FFFFFF"/>
        <w:spacing w:line="290" w:lineRule="atLeast"/>
        <w:jc w:val="both"/>
        <w:rPr>
          <w:color w:val="333333"/>
          <w:sz w:val="24"/>
          <w:szCs w:val="24"/>
        </w:rPr>
      </w:pPr>
      <w:bookmarkStart w:id="20" w:name="dst812"/>
      <w:bookmarkEnd w:id="20"/>
      <w:r w:rsidRPr="00391386">
        <w:rPr>
          <w:rStyle w:val="blk"/>
          <w:color w:val="333333"/>
          <w:sz w:val="24"/>
          <w:szCs w:val="24"/>
        </w:rPr>
        <w:t xml:space="preserve">17) осуществления </w:t>
      </w:r>
      <w:proofErr w:type="gramStart"/>
      <w:r w:rsidRPr="00391386">
        <w:rPr>
          <w:rStyle w:val="blk"/>
          <w:color w:val="333333"/>
          <w:sz w:val="24"/>
          <w:szCs w:val="24"/>
        </w:rPr>
        <w:t>контроля за</w:t>
      </w:r>
      <w:proofErr w:type="gramEnd"/>
      <w:r w:rsidRPr="00391386">
        <w:rPr>
          <w:rStyle w:val="blk"/>
          <w:color w:val="333333"/>
          <w:sz w:val="24"/>
          <w:szCs w:val="24"/>
        </w:rPr>
        <w:t xml:space="preserve"> соблюдением правил благоустройства территории </w:t>
      </w:r>
      <w:r>
        <w:rPr>
          <w:rStyle w:val="blk"/>
          <w:color w:val="333333"/>
          <w:sz w:val="24"/>
          <w:szCs w:val="24"/>
        </w:rPr>
        <w:t>сельского поселения</w:t>
      </w:r>
      <w:r w:rsidRPr="00391386">
        <w:rPr>
          <w:rStyle w:val="blk"/>
          <w:color w:val="333333"/>
          <w:sz w:val="24"/>
          <w:szCs w:val="24"/>
        </w:rPr>
        <w:t>.</w:t>
      </w:r>
    </w:p>
    <w:p w:rsidR="00414BC2" w:rsidRPr="00391386" w:rsidRDefault="00414BC2" w:rsidP="00FC6517">
      <w:pPr>
        <w:shd w:val="clear" w:color="auto" w:fill="FFFFFF"/>
        <w:spacing w:line="290" w:lineRule="atLeast"/>
        <w:jc w:val="both"/>
        <w:rPr>
          <w:color w:val="333333"/>
          <w:sz w:val="24"/>
          <w:szCs w:val="24"/>
        </w:rPr>
      </w:pPr>
      <w:bookmarkStart w:id="21" w:name="dst813"/>
      <w:bookmarkEnd w:id="21"/>
      <w:r w:rsidRPr="00391386">
        <w:rPr>
          <w:rStyle w:val="blk"/>
          <w:color w:val="333333"/>
          <w:sz w:val="24"/>
          <w:szCs w:val="24"/>
        </w:rPr>
        <w:t xml:space="preserve">3. Законом </w:t>
      </w:r>
      <w:r>
        <w:rPr>
          <w:rStyle w:val="blk"/>
          <w:color w:val="333333"/>
          <w:sz w:val="24"/>
          <w:szCs w:val="24"/>
        </w:rPr>
        <w:t>Республики Татарстан</w:t>
      </w:r>
      <w:r w:rsidRPr="00391386">
        <w:rPr>
          <w:rStyle w:val="blk"/>
          <w:color w:val="333333"/>
          <w:sz w:val="24"/>
          <w:szCs w:val="24"/>
        </w:rPr>
        <w:t xml:space="preserve"> могут быть предусмотрены иные вопросы, регулируемые правилами благоустройства территории </w:t>
      </w:r>
      <w:r>
        <w:rPr>
          <w:rStyle w:val="blk"/>
          <w:color w:val="333333"/>
          <w:sz w:val="24"/>
          <w:szCs w:val="24"/>
        </w:rPr>
        <w:t>сельского поселения</w:t>
      </w:r>
      <w:r w:rsidRPr="00391386">
        <w:rPr>
          <w:rStyle w:val="blk"/>
          <w:color w:val="333333"/>
          <w:sz w:val="24"/>
          <w:szCs w:val="24"/>
        </w:rPr>
        <w:t>, исходя из природно-климатических, географических, социально-экономических и иных особенностей отдельных муниципальных образований.</w:t>
      </w:r>
    </w:p>
    <w:p w:rsidR="00414BC2" w:rsidRPr="00391386" w:rsidRDefault="00414BC2" w:rsidP="00FC6517">
      <w:pPr>
        <w:widowControl/>
        <w:autoSpaceDE/>
        <w:adjustRightInd/>
        <w:jc w:val="both"/>
        <w:rPr>
          <w:sz w:val="24"/>
          <w:szCs w:val="24"/>
        </w:rPr>
      </w:pPr>
    </w:p>
    <w:p w:rsidR="00414BC2" w:rsidRPr="00391386" w:rsidRDefault="00414BC2" w:rsidP="00FC6517">
      <w:pPr>
        <w:widowControl/>
        <w:autoSpaceDE/>
        <w:adjustRightInd/>
        <w:jc w:val="both"/>
        <w:rPr>
          <w:sz w:val="24"/>
          <w:szCs w:val="24"/>
        </w:rPr>
      </w:pPr>
      <w:r>
        <w:rPr>
          <w:b/>
          <w:sz w:val="24"/>
          <w:szCs w:val="24"/>
        </w:rPr>
        <w:t>22</w:t>
      </w:r>
      <w:r w:rsidRPr="00391386">
        <w:rPr>
          <w:b/>
          <w:sz w:val="24"/>
          <w:szCs w:val="24"/>
        </w:rPr>
        <w:t>.часть 3 статьи 64</w:t>
      </w:r>
      <w:r w:rsidRPr="00391386">
        <w:rPr>
          <w:sz w:val="24"/>
          <w:szCs w:val="24"/>
        </w:rPr>
        <w:t xml:space="preserve"> после слов «гражданина» дополнить словосочетанием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roofErr w:type="gramStart"/>
      <w:r w:rsidRPr="00391386">
        <w:rPr>
          <w:sz w:val="24"/>
          <w:szCs w:val="24"/>
        </w:rPr>
        <w:t>,"</w:t>
      </w:r>
      <w:proofErr w:type="gramEnd"/>
      <w:r w:rsidRPr="00391386">
        <w:rPr>
          <w:sz w:val="24"/>
          <w:szCs w:val="24"/>
        </w:rPr>
        <w:t>;</w:t>
      </w:r>
    </w:p>
    <w:p w:rsidR="00414BC2" w:rsidRPr="00391386" w:rsidRDefault="00414BC2" w:rsidP="00FC6517">
      <w:pPr>
        <w:widowControl/>
        <w:autoSpaceDE/>
        <w:adjustRightInd/>
        <w:jc w:val="both"/>
        <w:rPr>
          <w:sz w:val="24"/>
          <w:szCs w:val="24"/>
        </w:rPr>
      </w:pPr>
      <w:r>
        <w:rPr>
          <w:b/>
          <w:sz w:val="24"/>
          <w:szCs w:val="24"/>
        </w:rPr>
        <w:t>23</w:t>
      </w:r>
      <w:r w:rsidRPr="00391386">
        <w:rPr>
          <w:b/>
          <w:sz w:val="24"/>
          <w:szCs w:val="24"/>
        </w:rPr>
        <w:t>.в части 3 статьи 78</w:t>
      </w:r>
      <w:r w:rsidRPr="00391386">
        <w:rPr>
          <w:sz w:val="24"/>
          <w:szCs w:val="24"/>
        </w:rPr>
        <w:t xml:space="preserve"> второе предложение изложить в следующей редакции: </w:t>
      </w:r>
      <w:proofErr w:type="gramStart"/>
      <w:r w:rsidRPr="00391386">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391386">
        <w:rPr>
          <w:sz w:val="24"/>
          <w:szCs w:val="24"/>
        </w:rPr>
        <w:t xml:space="preserve"> соответствие с этими нормативными правовыми актами</w:t>
      </w:r>
      <w:proofErr w:type="gramStart"/>
      <w:r w:rsidRPr="00391386">
        <w:rPr>
          <w:sz w:val="24"/>
          <w:szCs w:val="24"/>
        </w:rPr>
        <w:t>.";</w:t>
      </w:r>
      <w:proofErr w:type="gramEnd"/>
    </w:p>
    <w:p w:rsidR="00414BC2" w:rsidRPr="00FC6517" w:rsidRDefault="00414BC2" w:rsidP="00FC6517">
      <w:pPr>
        <w:widowControl/>
        <w:autoSpaceDE/>
        <w:adjustRightInd/>
        <w:jc w:val="both"/>
        <w:rPr>
          <w:b/>
          <w:sz w:val="24"/>
          <w:szCs w:val="24"/>
        </w:rPr>
      </w:pPr>
      <w:r>
        <w:rPr>
          <w:b/>
          <w:sz w:val="24"/>
          <w:szCs w:val="24"/>
        </w:rPr>
        <w:t>24</w:t>
      </w:r>
      <w:r w:rsidRPr="00391386">
        <w:rPr>
          <w:sz w:val="24"/>
          <w:szCs w:val="24"/>
        </w:rPr>
        <w:t xml:space="preserve">. </w:t>
      </w:r>
      <w:r w:rsidRPr="00391386">
        <w:rPr>
          <w:b/>
          <w:sz w:val="24"/>
          <w:szCs w:val="24"/>
        </w:rPr>
        <w:t>статью 80дополнить</w:t>
      </w:r>
      <w:r w:rsidRPr="00FC6517">
        <w:rPr>
          <w:b/>
          <w:sz w:val="24"/>
          <w:szCs w:val="24"/>
        </w:rPr>
        <w:t>частью 5 следующего содержания:</w:t>
      </w:r>
    </w:p>
    <w:p w:rsidR="00414BC2" w:rsidRPr="00391386" w:rsidRDefault="00414BC2" w:rsidP="00FC6517">
      <w:pPr>
        <w:widowControl/>
        <w:autoSpaceDE/>
        <w:adjustRightInd/>
        <w:jc w:val="both"/>
        <w:rPr>
          <w:sz w:val="24"/>
          <w:szCs w:val="24"/>
        </w:rPr>
      </w:pPr>
      <w:r w:rsidRPr="00391386">
        <w:rPr>
          <w:sz w:val="24"/>
          <w:szCs w:val="24"/>
        </w:rPr>
        <w:t>"5. Изменения и дополнения в устав поселения вносятся муниципальным правовым актом, который может оформляться:</w:t>
      </w:r>
    </w:p>
    <w:p w:rsidR="00414BC2" w:rsidRPr="00391386" w:rsidRDefault="00414BC2" w:rsidP="00FC6517">
      <w:pPr>
        <w:widowControl/>
        <w:autoSpaceDE/>
        <w:adjustRightInd/>
        <w:jc w:val="both"/>
        <w:rPr>
          <w:sz w:val="24"/>
          <w:szCs w:val="24"/>
        </w:rPr>
      </w:pPr>
      <w:r w:rsidRPr="00391386">
        <w:rPr>
          <w:sz w:val="24"/>
          <w:szCs w:val="24"/>
        </w:rPr>
        <w:t xml:space="preserve">1) решением Совета поселения (схода граждан), подписанным главой поселения; </w:t>
      </w:r>
    </w:p>
    <w:p w:rsidR="00414BC2" w:rsidRPr="00391386" w:rsidRDefault="00414BC2" w:rsidP="00FC6517">
      <w:pPr>
        <w:widowControl/>
        <w:autoSpaceDE/>
        <w:adjustRightInd/>
        <w:jc w:val="both"/>
        <w:rPr>
          <w:sz w:val="24"/>
          <w:szCs w:val="24"/>
        </w:rPr>
      </w:pPr>
      <w:r w:rsidRPr="00391386">
        <w:rPr>
          <w:sz w:val="24"/>
          <w:szCs w:val="24"/>
        </w:rPr>
        <w:lastRenderedPageBreak/>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391386">
        <w:rPr>
          <w:sz w:val="24"/>
          <w:szCs w:val="24"/>
        </w:rPr>
        <w:t>.";</w:t>
      </w:r>
    </w:p>
    <w:p w:rsidR="00414BC2" w:rsidRPr="00FC6517" w:rsidRDefault="00414BC2" w:rsidP="00FC6517">
      <w:pPr>
        <w:widowControl/>
        <w:autoSpaceDE/>
        <w:adjustRightInd/>
        <w:jc w:val="both"/>
        <w:rPr>
          <w:b/>
          <w:sz w:val="24"/>
          <w:szCs w:val="24"/>
        </w:rPr>
      </w:pPr>
      <w:proofErr w:type="gramEnd"/>
      <w:r>
        <w:rPr>
          <w:b/>
          <w:sz w:val="24"/>
          <w:szCs w:val="24"/>
        </w:rPr>
        <w:t>25</w:t>
      </w:r>
      <w:r w:rsidRPr="00391386">
        <w:rPr>
          <w:sz w:val="24"/>
          <w:szCs w:val="24"/>
        </w:rPr>
        <w:t xml:space="preserve">. </w:t>
      </w:r>
      <w:r w:rsidRPr="00391386">
        <w:rPr>
          <w:b/>
          <w:sz w:val="24"/>
          <w:szCs w:val="24"/>
        </w:rPr>
        <w:t>статью 80</w:t>
      </w:r>
      <w:r w:rsidRPr="00FC6517">
        <w:rPr>
          <w:b/>
          <w:sz w:val="24"/>
          <w:szCs w:val="24"/>
        </w:rPr>
        <w:t>дополнить частью 6 следующего содержания:</w:t>
      </w:r>
    </w:p>
    <w:p w:rsidR="00414BC2" w:rsidRPr="00391386" w:rsidRDefault="00414BC2" w:rsidP="00FC6517">
      <w:pPr>
        <w:jc w:val="both"/>
        <w:rPr>
          <w:sz w:val="24"/>
          <w:szCs w:val="24"/>
        </w:rPr>
      </w:pPr>
      <w:r w:rsidRPr="00391386">
        <w:rPr>
          <w:sz w:val="24"/>
          <w:szCs w:val="24"/>
        </w:rPr>
        <w:t>"6. Изложение устава Совета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414BC2" w:rsidRPr="00391386" w:rsidRDefault="00414BC2">
      <w:pPr>
        <w:rPr>
          <w:sz w:val="24"/>
          <w:szCs w:val="24"/>
        </w:rPr>
      </w:pPr>
    </w:p>
    <w:sectPr w:rsidR="00414BC2" w:rsidRPr="00391386" w:rsidSect="00391386">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EF4"/>
    <w:multiLevelType w:val="hybridMultilevel"/>
    <w:tmpl w:val="953E001A"/>
    <w:lvl w:ilvl="0" w:tplc="EF74FB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509"/>
    <w:rsid w:val="00075869"/>
    <w:rsid w:val="000D3576"/>
    <w:rsid w:val="00107BCF"/>
    <w:rsid w:val="00123309"/>
    <w:rsid w:val="001405E8"/>
    <w:rsid w:val="00184053"/>
    <w:rsid w:val="001B49BB"/>
    <w:rsid w:val="001D5713"/>
    <w:rsid w:val="001F6F38"/>
    <w:rsid w:val="00245675"/>
    <w:rsid w:val="0038168F"/>
    <w:rsid w:val="00381AF8"/>
    <w:rsid w:val="00391386"/>
    <w:rsid w:val="003E072A"/>
    <w:rsid w:val="003E76DE"/>
    <w:rsid w:val="00414BC2"/>
    <w:rsid w:val="004F7567"/>
    <w:rsid w:val="00545308"/>
    <w:rsid w:val="00563509"/>
    <w:rsid w:val="006A2431"/>
    <w:rsid w:val="006E0410"/>
    <w:rsid w:val="00793C2D"/>
    <w:rsid w:val="007C7179"/>
    <w:rsid w:val="007F674A"/>
    <w:rsid w:val="00950730"/>
    <w:rsid w:val="00A26E21"/>
    <w:rsid w:val="00A7345B"/>
    <w:rsid w:val="00B025BD"/>
    <w:rsid w:val="00C30C0F"/>
    <w:rsid w:val="00D31193"/>
    <w:rsid w:val="00EA6C11"/>
    <w:rsid w:val="00FB08A4"/>
    <w:rsid w:val="00FC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CF"/>
    <w:pPr>
      <w:widowControl w:val="0"/>
      <w:autoSpaceDE w:val="0"/>
      <w:autoSpaceDN w:val="0"/>
      <w:adjustRightInd w:val="0"/>
    </w:pPr>
    <w:rPr>
      <w:rFonts w:ascii="Times New Roman" w:eastAsia="Times New Roman" w:hAnsi="Times New Roman"/>
      <w:sz w:val="20"/>
      <w:szCs w:val="20"/>
    </w:rPr>
  </w:style>
  <w:style w:type="paragraph" w:styleId="1">
    <w:name w:val="heading 1"/>
    <w:basedOn w:val="a"/>
    <w:link w:val="10"/>
    <w:uiPriority w:val="99"/>
    <w:qFormat/>
    <w:rsid w:val="007C717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C7179"/>
    <w:rPr>
      <w:rFonts w:ascii="Times New Roman" w:hAnsi="Times New Roman" w:cs="Times New Roman"/>
      <w:b/>
      <w:bCs/>
      <w:kern w:val="36"/>
      <w:sz w:val="48"/>
      <w:szCs w:val="48"/>
      <w:lang w:eastAsia="ru-RU"/>
    </w:rPr>
  </w:style>
  <w:style w:type="character" w:styleId="a3">
    <w:name w:val="Hyperlink"/>
    <w:basedOn w:val="a0"/>
    <w:uiPriority w:val="99"/>
    <w:semiHidden/>
    <w:rsid w:val="00107BCF"/>
    <w:rPr>
      <w:rFonts w:cs="Times New Roman"/>
      <w:color w:val="0000FF"/>
      <w:u w:val="single"/>
    </w:rPr>
  </w:style>
  <w:style w:type="paragraph" w:styleId="a4">
    <w:name w:val="Balloon Text"/>
    <w:basedOn w:val="a"/>
    <w:link w:val="a5"/>
    <w:uiPriority w:val="99"/>
    <w:semiHidden/>
    <w:rsid w:val="00107BCF"/>
    <w:rPr>
      <w:rFonts w:ascii="Tahoma" w:hAnsi="Tahoma" w:cs="Tahoma"/>
      <w:sz w:val="16"/>
      <w:szCs w:val="16"/>
    </w:rPr>
  </w:style>
  <w:style w:type="character" w:customStyle="1" w:styleId="a5">
    <w:name w:val="Текст выноски Знак"/>
    <w:basedOn w:val="a0"/>
    <w:link w:val="a4"/>
    <w:uiPriority w:val="99"/>
    <w:semiHidden/>
    <w:locked/>
    <w:rsid w:val="00107BCF"/>
    <w:rPr>
      <w:rFonts w:ascii="Tahoma" w:hAnsi="Tahoma" w:cs="Tahoma"/>
      <w:sz w:val="16"/>
      <w:szCs w:val="16"/>
      <w:lang w:eastAsia="ru-RU"/>
    </w:rPr>
  </w:style>
  <w:style w:type="paragraph" w:styleId="a6">
    <w:name w:val="List Paragraph"/>
    <w:basedOn w:val="a"/>
    <w:uiPriority w:val="99"/>
    <w:qFormat/>
    <w:rsid w:val="004F7567"/>
    <w:pPr>
      <w:ind w:left="720"/>
      <w:contextualSpacing/>
    </w:pPr>
  </w:style>
  <w:style w:type="character" w:customStyle="1" w:styleId="blk">
    <w:name w:val="blk"/>
    <w:basedOn w:val="a0"/>
    <w:uiPriority w:val="99"/>
    <w:rsid w:val="007C7179"/>
    <w:rPr>
      <w:rFonts w:cs="Times New Roman"/>
    </w:rPr>
  </w:style>
  <w:style w:type="character" w:customStyle="1" w:styleId="hl">
    <w:name w:val="hl"/>
    <w:basedOn w:val="a0"/>
    <w:uiPriority w:val="99"/>
    <w:rsid w:val="007C7179"/>
    <w:rPr>
      <w:rFonts w:cs="Times New Roman"/>
    </w:rPr>
  </w:style>
  <w:style w:type="character" w:customStyle="1" w:styleId="nobr">
    <w:name w:val="nobr"/>
    <w:basedOn w:val="a0"/>
    <w:uiPriority w:val="99"/>
    <w:rsid w:val="007C7179"/>
    <w:rPr>
      <w:rFonts w:cs="Times New Roman"/>
    </w:rPr>
  </w:style>
  <w:style w:type="character" w:customStyle="1" w:styleId="a7">
    <w:name w:val="Основной текст с отступом Знак"/>
    <w:link w:val="a8"/>
    <w:uiPriority w:val="99"/>
    <w:semiHidden/>
    <w:locked/>
    <w:rsid w:val="007C7179"/>
    <w:rPr>
      <w:rFonts w:ascii="Calibri" w:hAnsi="Calibri"/>
    </w:rPr>
  </w:style>
  <w:style w:type="paragraph" w:styleId="a8">
    <w:name w:val="Body Text Indent"/>
    <w:basedOn w:val="a"/>
    <w:link w:val="a7"/>
    <w:uiPriority w:val="99"/>
    <w:semiHidden/>
    <w:rsid w:val="007C7179"/>
    <w:pPr>
      <w:widowControl/>
      <w:tabs>
        <w:tab w:val="left" w:pos="426"/>
      </w:tabs>
      <w:autoSpaceDE/>
      <w:autoSpaceDN/>
      <w:adjustRightInd/>
      <w:ind w:firstLine="284"/>
    </w:pPr>
    <w:rPr>
      <w:rFonts w:ascii="Calibri" w:eastAsia="Calibri" w:hAnsi="Calibri"/>
    </w:rPr>
  </w:style>
  <w:style w:type="character" w:customStyle="1" w:styleId="BodyTextIndentChar1">
    <w:name w:val="Body Text Indent Char1"/>
    <w:basedOn w:val="a0"/>
    <w:link w:val="a8"/>
    <w:uiPriority w:val="99"/>
    <w:semiHidden/>
    <w:locked/>
    <w:rsid w:val="006A2431"/>
    <w:rPr>
      <w:rFonts w:ascii="Times New Roman" w:hAnsi="Times New Roman" w:cs="Times New Roman"/>
      <w:sz w:val="20"/>
      <w:szCs w:val="20"/>
    </w:rPr>
  </w:style>
  <w:style w:type="character" w:customStyle="1" w:styleId="11">
    <w:name w:val="Основной текст с отступом Знак1"/>
    <w:basedOn w:val="a0"/>
    <w:uiPriority w:val="99"/>
    <w:semiHidden/>
    <w:rsid w:val="007C7179"/>
    <w:rPr>
      <w:rFonts w:ascii="Times New Roman" w:hAnsi="Times New Roman" w:cs="Times New Roman"/>
      <w:sz w:val="20"/>
      <w:szCs w:val="20"/>
      <w:lang w:eastAsia="ru-RU"/>
    </w:rPr>
  </w:style>
  <w:style w:type="paragraph" w:styleId="2">
    <w:name w:val="Body Text Indent 2"/>
    <w:basedOn w:val="a"/>
    <w:link w:val="20"/>
    <w:uiPriority w:val="99"/>
    <w:rsid w:val="007C7179"/>
    <w:pPr>
      <w:widowControl/>
      <w:autoSpaceDE/>
      <w:autoSpaceDN/>
      <w:adjustRightInd/>
      <w:spacing w:after="120" w:line="480" w:lineRule="auto"/>
      <w:ind w:left="283"/>
    </w:pPr>
    <w:rPr>
      <w:rFonts w:eastAsia="Calibri"/>
      <w:sz w:val="24"/>
      <w:szCs w:val="24"/>
    </w:rPr>
  </w:style>
  <w:style w:type="character" w:customStyle="1" w:styleId="20">
    <w:name w:val="Основной текст с отступом 2 Знак"/>
    <w:basedOn w:val="a0"/>
    <w:link w:val="2"/>
    <w:uiPriority w:val="99"/>
    <w:locked/>
    <w:rsid w:val="007C7179"/>
    <w:rPr>
      <w:rFonts w:ascii="Times New Roman" w:hAnsi="Times New Roman" w:cs="Times New Roman"/>
      <w:sz w:val="24"/>
      <w:szCs w:val="24"/>
      <w:lang w:eastAsia="ru-RU"/>
    </w:rPr>
  </w:style>
  <w:style w:type="paragraph" w:styleId="a9">
    <w:name w:val="Title"/>
    <w:aliases w:val="Знак2"/>
    <w:basedOn w:val="a"/>
    <w:link w:val="aa"/>
    <w:uiPriority w:val="99"/>
    <w:qFormat/>
    <w:locked/>
    <w:rsid w:val="00FB08A4"/>
    <w:pPr>
      <w:widowControl/>
      <w:autoSpaceDE/>
      <w:autoSpaceDN/>
      <w:adjustRightInd/>
      <w:jc w:val="center"/>
    </w:pPr>
    <w:rPr>
      <w:rFonts w:ascii="Cambria" w:eastAsia="Calibri" w:hAnsi="Cambria"/>
      <w:spacing w:val="5"/>
      <w:kern w:val="28"/>
      <w:sz w:val="52"/>
    </w:rPr>
  </w:style>
  <w:style w:type="character" w:customStyle="1" w:styleId="TitleChar">
    <w:name w:val="Title Char"/>
    <w:aliases w:val="Знак2 Char"/>
    <w:basedOn w:val="a0"/>
    <w:link w:val="a9"/>
    <w:uiPriority w:val="99"/>
    <w:locked/>
    <w:rsid w:val="006A2431"/>
    <w:rPr>
      <w:rFonts w:ascii="Cambria" w:hAnsi="Cambria" w:cs="Times New Roman"/>
      <w:b/>
      <w:bCs/>
      <w:kern w:val="28"/>
      <w:sz w:val="32"/>
      <w:szCs w:val="32"/>
    </w:rPr>
  </w:style>
  <w:style w:type="character" w:customStyle="1" w:styleId="aa">
    <w:name w:val="Название Знак"/>
    <w:aliases w:val="Знак2 Знак"/>
    <w:link w:val="a9"/>
    <w:uiPriority w:val="99"/>
    <w:locked/>
    <w:rsid w:val="00FB08A4"/>
    <w:rPr>
      <w:rFonts w:ascii="Cambria" w:hAnsi="Cambria"/>
      <w:spacing w:val="5"/>
      <w:kern w:val="28"/>
      <w:sz w:val="52"/>
      <w:lang w:val="ru-RU" w:eastAsia="ru-RU"/>
    </w:rPr>
  </w:style>
</w:styles>
</file>

<file path=word/webSettings.xml><?xml version="1.0" encoding="utf-8"?>
<w:webSettings xmlns:r="http://schemas.openxmlformats.org/officeDocument/2006/relationships" xmlns:w="http://schemas.openxmlformats.org/wordprocessingml/2006/main">
  <w:divs>
    <w:div w:id="512767826">
      <w:marLeft w:val="0"/>
      <w:marRight w:val="0"/>
      <w:marTop w:val="0"/>
      <w:marBottom w:val="0"/>
      <w:divBdr>
        <w:top w:val="none" w:sz="0" w:space="0" w:color="auto"/>
        <w:left w:val="none" w:sz="0" w:space="0" w:color="auto"/>
        <w:bottom w:val="none" w:sz="0" w:space="0" w:color="auto"/>
        <w:right w:val="none" w:sz="0" w:space="0" w:color="auto"/>
      </w:divBdr>
      <w:divsChild>
        <w:div w:id="512767814">
          <w:marLeft w:val="0"/>
          <w:marRight w:val="0"/>
          <w:marTop w:val="120"/>
          <w:marBottom w:val="0"/>
          <w:divBdr>
            <w:top w:val="none" w:sz="0" w:space="0" w:color="auto"/>
            <w:left w:val="none" w:sz="0" w:space="0" w:color="auto"/>
            <w:bottom w:val="none" w:sz="0" w:space="0" w:color="auto"/>
            <w:right w:val="none" w:sz="0" w:space="0" w:color="auto"/>
          </w:divBdr>
        </w:div>
        <w:div w:id="512767815">
          <w:marLeft w:val="0"/>
          <w:marRight w:val="0"/>
          <w:marTop w:val="120"/>
          <w:marBottom w:val="0"/>
          <w:divBdr>
            <w:top w:val="none" w:sz="0" w:space="0" w:color="auto"/>
            <w:left w:val="none" w:sz="0" w:space="0" w:color="auto"/>
            <w:bottom w:val="none" w:sz="0" w:space="0" w:color="auto"/>
            <w:right w:val="none" w:sz="0" w:space="0" w:color="auto"/>
          </w:divBdr>
        </w:div>
        <w:div w:id="512767816">
          <w:marLeft w:val="0"/>
          <w:marRight w:val="0"/>
          <w:marTop w:val="120"/>
          <w:marBottom w:val="0"/>
          <w:divBdr>
            <w:top w:val="none" w:sz="0" w:space="0" w:color="auto"/>
            <w:left w:val="none" w:sz="0" w:space="0" w:color="auto"/>
            <w:bottom w:val="none" w:sz="0" w:space="0" w:color="auto"/>
            <w:right w:val="none" w:sz="0" w:space="0" w:color="auto"/>
          </w:divBdr>
        </w:div>
        <w:div w:id="512767817">
          <w:marLeft w:val="0"/>
          <w:marRight w:val="0"/>
          <w:marTop w:val="120"/>
          <w:marBottom w:val="96"/>
          <w:divBdr>
            <w:top w:val="none" w:sz="0" w:space="0" w:color="auto"/>
            <w:left w:val="single" w:sz="24" w:space="0" w:color="CED3F1"/>
            <w:bottom w:val="none" w:sz="0" w:space="0" w:color="auto"/>
            <w:right w:val="none" w:sz="0" w:space="0" w:color="auto"/>
          </w:divBdr>
        </w:div>
        <w:div w:id="512767818">
          <w:marLeft w:val="0"/>
          <w:marRight w:val="0"/>
          <w:marTop w:val="120"/>
          <w:marBottom w:val="0"/>
          <w:divBdr>
            <w:top w:val="none" w:sz="0" w:space="0" w:color="auto"/>
            <w:left w:val="none" w:sz="0" w:space="0" w:color="auto"/>
            <w:bottom w:val="none" w:sz="0" w:space="0" w:color="auto"/>
            <w:right w:val="none" w:sz="0" w:space="0" w:color="auto"/>
          </w:divBdr>
        </w:div>
        <w:div w:id="512767819">
          <w:marLeft w:val="0"/>
          <w:marRight w:val="0"/>
          <w:marTop w:val="120"/>
          <w:marBottom w:val="0"/>
          <w:divBdr>
            <w:top w:val="none" w:sz="0" w:space="0" w:color="auto"/>
            <w:left w:val="none" w:sz="0" w:space="0" w:color="auto"/>
            <w:bottom w:val="none" w:sz="0" w:space="0" w:color="auto"/>
            <w:right w:val="none" w:sz="0" w:space="0" w:color="auto"/>
          </w:divBdr>
        </w:div>
        <w:div w:id="512767820">
          <w:marLeft w:val="0"/>
          <w:marRight w:val="0"/>
          <w:marTop w:val="120"/>
          <w:marBottom w:val="0"/>
          <w:divBdr>
            <w:top w:val="none" w:sz="0" w:space="0" w:color="auto"/>
            <w:left w:val="none" w:sz="0" w:space="0" w:color="auto"/>
            <w:bottom w:val="none" w:sz="0" w:space="0" w:color="auto"/>
            <w:right w:val="none" w:sz="0" w:space="0" w:color="auto"/>
          </w:divBdr>
        </w:div>
        <w:div w:id="512767821">
          <w:marLeft w:val="0"/>
          <w:marRight w:val="0"/>
          <w:marTop w:val="120"/>
          <w:marBottom w:val="0"/>
          <w:divBdr>
            <w:top w:val="none" w:sz="0" w:space="0" w:color="auto"/>
            <w:left w:val="none" w:sz="0" w:space="0" w:color="auto"/>
            <w:bottom w:val="none" w:sz="0" w:space="0" w:color="auto"/>
            <w:right w:val="none" w:sz="0" w:space="0" w:color="auto"/>
          </w:divBdr>
        </w:div>
        <w:div w:id="512767822">
          <w:marLeft w:val="0"/>
          <w:marRight w:val="0"/>
          <w:marTop w:val="120"/>
          <w:marBottom w:val="0"/>
          <w:divBdr>
            <w:top w:val="none" w:sz="0" w:space="0" w:color="auto"/>
            <w:left w:val="none" w:sz="0" w:space="0" w:color="auto"/>
            <w:bottom w:val="none" w:sz="0" w:space="0" w:color="auto"/>
            <w:right w:val="none" w:sz="0" w:space="0" w:color="auto"/>
          </w:divBdr>
        </w:div>
        <w:div w:id="512767823">
          <w:marLeft w:val="0"/>
          <w:marRight w:val="0"/>
          <w:marTop w:val="120"/>
          <w:marBottom w:val="0"/>
          <w:divBdr>
            <w:top w:val="none" w:sz="0" w:space="0" w:color="auto"/>
            <w:left w:val="none" w:sz="0" w:space="0" w:color="auto"/>
            <w:bottom w:val="none" w:sz="0" w:space="0" w:color="auto"/>
            <w:right w:val="none" w:sz="0" w:space="0" w:color="auto"/>
          </w:divBdr>
        </w:div>
        <w:div w:id="512767824">
          <w:marLeft w:val="0"/>
          <w:marRight w:val="0"/>
          <w:marTop w:val="120"/>
          <w:marBottom w:val="0"/>
          <w:divBdr>
            <w:top w:val="none" w:sz="0" w:space="0" w:color="auto"/>
            <w:left w:val="none" w:sz="0" w:space="0" w:color="auto"/>
            <w:bottom w:val="none" w:sz="0" w:space="0" w:color="auto"/>
            <w:right w:val="none" w:sz="0" w:space="0" w:color="auto"/>
          </w:divBdr>
        </w:div>
        <w:div w:id="512767825">
          <w:marLeft w:val="0"/>
          <w:marRight w:val="0"/>
          <w:marTop w:val="120"/>
          <w:marBottom w:val="0"/>
          <w:divBdr>
            <w:top w:val="none" w:sz="0" w:space="0" w:color="auto"/>
            <w:left w:val="none" w:sz="0" w:space="0" w:color="auto"/>
            <w:bottom w:val="none" w:sz="0" w:space="0" w:color="auto"/>
            <w:right w:val="none" w:sz="0" w:space="0" w:color="auto"/>
          </w:divBdr>
        </w:div>
        <w:div w:id="512767827">
          <w:marLeft w:val="0"/>
          <w:marRight w:val="0"/>
          <w:marTop w:val="120"/>
          <w:marBottom w:val="0"/>
          <w:divBdr>
            <w:top w:val="none" w:sz="0" w:space="0" w:color="auto"/>
            <w:left w:val="none" w:sz="0" w:space="0" w:color="auto"/>
            <w:bottom w:val="none" w:sz="0" w:space="0" w:color="auto"/>
            <w:right w:val="none" w:sz="0" w:space="0" w:color="auto"/>
          </w:divBdr>
        </w:div>
        <w:div w:id="512767828">
          <w:marLeft w:val="0"/>
          <w:marRight w:val="0"/>
          <w:marTop w:val="120"/>
          <w:marBottom w:val="0"/>
          <w:divBdr>
            <w:top w:val="none" w:sz="0" w:space="0" w:color="auto"/>
            <w:left w:val="none" w:sz="0" w:space="0" w:color="auto"/>
            <w:bottom w:val="none" w:sz="0" w:space="0" w:color="auto"/>
            <w:right w:val="none" w:sz="0" w:space="0" w:color="auto"/>
          </w:divBdr>
        </w:div>
        <w:div w:id="512767830">
          <w:marLeft w:val="0"/>
          <w:marRight w:val="0"/>
          <w:marTop w:val="120"/>
          <w:marBottom w:val="0"/>
          <w:divBdr>
            <w:top w:val="none" w:sz="0" w:space="0" w:color="auto"/>
            <w:left w:val="none" w:sz="0" w:space="0" w:color="auto"/>
            <w:bottom w:val="none" w:sz="0" w:space="0" w:color="auto"/>
            <w:right w:val="none" w:sz="0" w:space="0" w:color="auto"/>
          </w:divBdr>
        </w:div>
        <w:div w:id="512767831">
          <w:marLeft w:val="0"/>
          <w:marRight w:val="0"/>
          <w:marTop w:val="120"/>
          <w:marBottom w:val="0"/>
          <w:divBdr>
            <w:top w:val="none" w:sz="0" w:space="0" w:color="auto"/>
            <w:left w:val="none" w:sz="0" w:space="0" w:color="auto"/>
            <w:bottom w:val="none" w:sz="0" w:space="0" w:color="auto"/>
            <w:right w:val="none" w:sz="0" w:space="0" w:color="auto"/>
          </w:divBdr>
        </w:div>
        <w:div w:id="512767832">
          <w:marLeft w:val="0"/>
          <w:marRight w:val="0"/>
          <w:marTop w:val="120"/>
          <w:marBottom w:val="0"/>
          <w:divBdr>
            <w:top w:val="none" w:sz="0" w:space="0" w:color="auto"/>
            <w:left w:val="none" w:sz="0" w:space="0" w:color="auto"/>
            <w:bottom w:val="none" w:sz="0" w:space="0" w:color="auto"/>
            <w:right w:val="none" w:sz="0" w:space="0" w:color="auto"/>
          </w:divBdr>
        </w:div>
        <w:div w:id="512767833">
          <w:marLeft w:val="0"/>
          <w:marRight w:val="0"/>
          <w:marTop w:val="120"/>
          <w:marBottom w:val="0"/>
          <w:divBdr>
            <w:top w:val="none" w:sz="0" w:space="0" w:color="auto"/>
            <w:left w:val="none" w:sz="0" w:space="0" w:color="auto"/>
            <w:bottom w:val="none" w:sz="0" w:space="0" w:color="auto"/>
            <w:right w:val="none" w:sz="0" w:space="0" w:color="auto"/>
          </w:divBdr>
        </w:div>
        <w:div w:id="512767834">
          <w:marLeft w:val="0"/>
          <w:marRight w:val="0"/>
          <w:marTop w:val="120"/>
          <w:marBottom w:val="96"/>
          <w:divBdr>
            <w:top w:val="none" w:sz="0" w:space="0" w:color="auto"/>
            <w:left w:val="single" w:sz="24" w:space="0" w:color="CED3F1"/>
            <w:bottom w:val="none" w:sz="0" w:space="0" w:color="auto"/>
            <w:right w:val="none" w:sz="0" w:space="0" w:color="auto"/>
          </w:divBdr>
        </w:div>
        <w:div w:id="512767835">
          <w:marLeft w:val="0"/>
          <w:marRight w:val="0"/>
          <w:marTop w:val="120"/>
          <w:marBottom w:val="0"/>
          <w:divBdr>
            <w:top w:val="none" w:sz="0" w:space="0" w:color="auto"/>
            <w:left w:val="none" w:sz="0" w:space="0" w:color="auto"/>
            <w:bottom w:val="none" w:sz="0" w:space="0" w:color="auto"/>
            <w:right w:val="none" w:sz="0" w:space="0" w:color="auto"/>
          </w:divBdr>
        </w:div>
        <w:div w:id="512767836">
          <w:marLeft w:val="0"/>
          <w:marRight w:val="0"/>
          <w:marTop w:val="120"/>
          <w:marBottom w:val="0"/>
          <w:divBdr>
            <w:top w:val="none" w:sz="0" w:space="0" w:color="auto"/>
            <w:left w:val="none" w:sz="0" w:space="0" w:color="auto"/>
            <w:bottom w:val="none" w:sz="0" w:space="0" w:color="auto"/>
            <w:right w:val="none" w:sz="0" w:space="0" w:color="auto"/>
          </w:divBdr>
        </w:div>
        <w:div w:id="512767837">
          <w:marLeft w:val="0"/>
          <w:marRight w:val="0"/>
          <w:marTop w:val="120"/>
          <w:marBottom w:val="0"/>
          <w:divBdr>
            <w:top w:val="none" w:sz="0" w:space="0" w:color="auto"/>
            <w:left w:val="none" w:sz="0" w:space="0" w:color="auto"/>
            <w:bottom w:val="none" w:sz="0" w:space="0" w:color="auto"/>
            <w:right w:val="none" w:sz="0" w:space="0" w:color="auto"/>
          </w:divBdr>
        </w:div>
        <w:div w:id="512767838">
          <w:marLeft w:val="0"/>
          <w:marRight w:val="0"/>
          <w:marTop w:val="120"/>
          <w:marBottom w:val="0"/>
          <w:divBdr>
            <w:top w:val="none" w:sz="0" w:space="0" w:color="auto"/>
            <w:left w:val="none" w:sz="0" w:space="0" w:color="auto"/>
            <w:bottom w:val="none" w:sz="0" w:space="0" w:color="auto"/>
            <w:right w:val="none" w:sz="0" w:space="0" w:color="auto"/>
          </w:divBdr>
        </w:div>
        <w:div w:id="512767839">
          <w:marLeft w:val="0"/>
          <w:marRight w:val="0"/>
          <w:marTop w:val="120"/>
          <w:marBottom w:val="0"/>
          <w:divBdr>
            <w:top w:val="none" w:sz="0" w:space="0" w:color="auto"/>
            <w:left w:val="none" w:sz="0" w:space="0" w:color="auto"/>
            <w:bottom w:val="none" w:sz="0" w:space="0" w:color="auto"/>
            <w:right w:val="none" w:sz="0" w:space="0" w:color="auto"/>
          </w:divBdr>
        </w:div>
        <w:div w:id="512767840">
          <w:marLeft w:val="0"/>
          <w:marRight w:val="0"/>
          <w:marTop w:val="120"/>
          <w:marBottom w:val="0"/>
          <w:divBdr>
            <w:top w:val="none" w:sz="0" w:space="0" w:color="auto"/>
            <w:left w:val="none" w:sz="0" w:space="0" w:color="auto"/>
            <w:bottom w:val="none" w:sz="0" w:space="0" w:color="auto"/>
            <w:right w:val="none" w:sz="0" w:space="0" w:color="auto"/>
          </w:divBdr>
        </w:div>
      </w:divsChild>
    </w:div>
    <w:div w:id="512767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6692/3d0cac60971a511280cbba229d9b6329c07731f7/" TargetMode="External"/><Relationship Id="rId5" Type="http://schemas.openxmlformats.org/officeDocument/2006/relationships/hyperlink" Target="http://www.consultant.ru/document/cons_doc_LAW_37119/4ed60f93b9093dfbed92243006f587921ca67b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Лилия</cp:lastModifiedBy>
  <cp:revision>2</cp:revision>
  <cp:lastPrinted>2018-02-28T07:13:00Z</cp:lastPrinted>
  <dcterms:created xsi:type="dcterms:W3CDTF">2018-03-13T13:10:00Z</dcterms:created>
  <dcterms:modified xsi:type="dcterms:W3CDTF">2018-03-13T13:10:00Z</dcterms:modified>
</cp:coreProperties>
</file>